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6C7B69A5"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w:t>
      </w:r>
      <w:r w:rsidR="00317EA6">
        <w:rPr>
          <w:b/>
          <w:noProof/>
          <w:sz w:val="24"/>
        </w:rPr>
        <w:t>23506</w:t>
      </w:r>
      <w:r w:rsidR="00317EA6">
        <w:rPr>
          <w:b/>
          <w:noProof/>
          <w:sz w:val="24"/>
        </w:rPr>
        <w:t>4</w:t>
      </w:r>
    </w:p>
    <w:p w14:paraId="082CC80F" w14:textId="77777777"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3C891742" w:rsidR="001E41F3" w:rsidRPr="00410371" w:rsidRDefault="00830796" w:rsidP="00E61F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E61F80">
              <w:rPr>
                <w:b/>
                <w:noProof/>
                <w:sz w:val="28"/>
              </w:rPr>
              <w:t>581</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2D58339B" w:rsidR="001E41F3" w:rsidRPr="00410371" w:rsidRDefault="006F3C19" w:rsidP="00317EA6">
            <w:pPr>
              <w:pStyle w:val="CRCoverPage"/>
              <w:spacing w:after="0"/>
              <w:jc w:val="center"/>
              <w:rPr>
                <w:noProof/>
              </w:rPr>
            </w:pPr>
            <w:r>
              <w:rPr>
                <w:b/>
                <w:noProof/>
                <w:sz w:val="28"/>
              </w:rPr>
              <w:t>0</w:t>
            </w:r>
            <w:r w:rsidR="00317EA6">
              <w:rPr>
                <w:b/>
                <w:noProof/>
                <w:sz w:val="28"/>
              </w:rPr>
              <w:t>121</w:t>
            </w:r>
            <w:bookmarkStart w:id="0" w:name="_GoBack"/>
            <w:bookmarkEnd w:id="0"/>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D12E879" w:rsidR="001E41F3" w:rsidRPr="00B65DFD" w:rsidRDefault="00CD0BDA"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2701BF8A" w:rsidR="001E41F3" w:rsidRPr="00855237" w:rsidRDefault="00EA4DEC" w:rsidP="002A7A40">
            <w:pPr>
              <w:pStyle w:val="CRCoverPage"/>
              <w:spacing w:after="0"/>
              <w:jc w:val="center"/>
              <w:rPr>
                <w:b/>
                <w:noProof/>
                <w:sz w:val="28"/>
              </w:rPr>
            </w:pPr>
            <w:r>
              <w:rPr>
                <w:b/>
                <w:noProof/>
                <w:sz w:val="28"/>
              </w:rPr>
              <w:t>1</w:t>
            </w:r>
            <w:r w:rsidR="002A7A40">
              <w:rPr>
                <w:b/>
                <w:noProof/>
                <w:sz w:val="28"/>
              </w:rPr>
              <w:t>8</w:t>
            </w:r>
            <w:r>
              <w:rPr>
                <w:b/>
                <w:noProof/>
                <w:sz w:val="28"/>
              </w:rPr>
              <w:t>.</w:t>
            </w:r>
            <w:r w:rsidR="00176AFB">
              <w:rPr>
                <w:b/>
                <w:noProof/>
                <w:sz w:val="28"/>
              </w:rPr>
              <w:t>2</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17AFC176" w:rsidR="001E41F3" w:rsidRDefault="000A39EF" w:rsidP="00E61F80">
            <w:pPr>
              <w:pStyle w:val="CRCoverPage"/>
              <w:spacing w:after="0"/>
              <w:ind w:left="100"/>
              <w:rPr>
                <w:noProof/>
              </w:rPr>
            </w:pPr>
            <w:r>
              <w:t>MC</w:t>
            </w:r>
            <w:r w:rsidR="00E61F80">
              <w:t>Video</w:t>
            </w:r>
            <w:r>
              <w:t xml:space="preserve"> </w:t>
            </w:r>
            <w:r w:rsidR="00CD0BDA">
              <w:t xml:space="preserve">Correction to </w:t>
            </w:r>
            <w:r w:rsidR="00E22B41">
              <w:t xml:space="preserve">SSRC </w:t>
            </w:r>
            <w:r w:rsidR="00CD0BDA">
              <w:t xml:space="preserve">used </w:t>
            </w:r>
            <w:r w:rsidR="00626CC6">
              <w:t>in</w:t>
            </w:r>
            <w:r w:rsidR="00CD0BDA">
              <w:t xml:space="preserve"> R</w:t>
            </w:r>
            <w:r>
              <w:t>C</w:t>
            </w:r>
            <w:r w:rsidR="00CD0BDA">
              <w:t xml:space="preserve">TP </w:t>
            </w:r>
            <w:r w:rsidR="00626CC6">
              <w:t xml:space="preserve">signalling </w:t>
            </w:r>
            <w:r>
              <w:t>over eMBMS</w:t>
            </w:r>
            <w:r w:rsidR="003A3AB9">
              <w:t xml:space="preserve"> </w:t>
            </w:r>
            <w:r>
              <w:t>subchannel</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83A2E5A" w:rsidR="001E41F3" w:rsidRDefault="001E41F3">
            <w:pPr>
              <w:pStyle w:val="CRCoverPage"/>
              <w:tabs>
                <w:tab w:val="right" w:pos="1759"/>
              </w:tabs>
              <w:spacing w:after="0"/>
              <w:rPr>
                <w:b/>
                <w:i/>
                <w:noProof/>
              </w:rPr>
            </w:pPr>
            <w:r>
              <w:rPr>
                <w:b/>
                <w:i/>
                <w:noProof/>
              </w:rPr>
              <w:t>Work item code</w:t>
            </w:r>
            <w:r w:rsidR="0051580D">
              <w:rPr>
                <w:b/>
                <w:i/>
                <w:noProof/>
              </w:rPr>
              <w:t>:</w:t>
            </w:r>
            <w:r w:rsidR="00E61F80">
              <w:rPr>
                <w:b/>
                <w:i/>
                <w:noProof/>
              </w:rPr>
              <w:t>e</w:t>
            </w:r>
          </w:p>
        </w:tc>
        <w:tc>
          <w:tcPr>
            <w:tcW w:w="3686" w:type="dxa"/>
            <w:gridSpan w:val="5"/>
            <w:shd w:val="pct30" w:color="FFFF00" w:fill="auto"/>
          </w:tcPr>
          <w:p w14:paraId="209A3C69" w14:textId="4CA902EA" w:rsidR="001E41F3" w:rsidRDefault="009F0C22" w:rsidP="00E61F80">
            <w:pPr>
              <w:pStyle w:val="CRCoverPage"/>
              <w:spacing w:after="0"/>
              <w:ind w:left="100"/>
              <w:rPr>
                <w:noProof/>
              </w:rPr>
            </w:pPr>
            <w:r w:rsidRPr="009F0C22">
              <w:rPr>
                <w:noProof/>
              </w:rPr>
              <w:t>MC</w:t>
            </w:r>
            <w:r w:rsidR="00E61F80">
              <w:rPr>
                <w:noProof/>
              </w:rPr>
              <w:t>Video</w:t>
            </w:r>
            <w:r w:rsidRPr="009F0C22">
              <w:rPr>
                <w:noProof/>
              </w:rPr>
              <w: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099C5394" w:rsidR="001E41F3" w:rsidRDefault="006F3C19"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4C57B024" w:rsidR="001E41F3" w:rsidRDefault="00C53877"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5742D860" w:rsidR="001E41F3" w:rsidRDefault="00A445A1" w:rsidP="002A7A40">
            <w:pPr>
              <w:pStyle w:val="CRCoverPage"/>
              <w:spacing w:after="0"/>
              <w:ind w:left="100"/>
              <w:rPr>
                <w:noProof/>
              </w:rPr>
            </w:pPr>
            <w:r>
              <w:t>Rel-1</w:t>
            </w:r>
            <w:r w:rsidR="002A7A40">
              <w:t>8</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743E3" w14:textId="626A39DD" w:rsidR="00964897" w:rsidRDefault="00964897" w:rsidP="00964897">
            <w:pPr>
              <w:pStyle w:val="CRCoverPage"/>
              <w:spacing w:after="0"/>
              <w:ind w:left="100"/>
              <w:rPr>
                <w:lang w:eastAsia="zh-CN"/>
              </w:rPr>
            </w:pPr>
            <w:r>
              <w:rPr>
                <w:lang w:eastAsia="zh-CN"/>
              </w:rPr>
              <w:t xml:space="preserve">Floor control messages sent over an </w:t>
            </w:r>
            <w:r w:rsidR="009F337D" w:rsidRPr="0073469F">
              <w:rPr>
                <w:lang w:eastAsia="ko-KR"/>
              </w:rPr>
              <w:t>MBMS subchannel for floor control messages</w:t>
            </w:r>
            <w:r>
              <w:rPr>
                <w:lang w:eastAsia="zh-CN"/>
              </w:rPr>
              <w:t xml:space="preserve"> contain an SSRC that is needed to determine to which communication this message is related, if the same IP address and Port number a re used for multiple communications over the same TMGI (multiplexing).</w:t>
            </w:r>
          </w:p>
          <w:p w14:paraId="48287B62" w14:textId="77777777" w:rsidR="00964897" w:rsidRDefault="00964897" w:rsidP="00A06923">
            <w:pPr>
              <w:pStyle w:val="CRCoverPage"/>
              <w:spacing w:after="0"/>
              <w:ind w:left="100"/>
              <w:rPr>
                <w:lang w:eastAsia="zh-CN"/>
              </w:rPr>
            </w:pPr>
          </w:p>
          <w:p w14:paraId="26513BB9" w14:textId="7D194F46" w:rsidR="00964897" w:rsidRDefault="00964897" w:rsidP="00A06923">
            <w:pPr>
              <w:pStyle w:val="CRCoverPage"/>
              <w:spacing w:after="0"/>
              <w:ind w:left="100"/>
              <w:rPr>
                <w:lang w:eastAsia="zh-CN"/>
              </w:rPr>
            </w:pPr>
            <w:r>
              <w:rPr>
                <w:lang w:eastAsia="zh-CN"/>
              </w:rPr>
              <w:t>All the MC</w:t>
            </w:r>
            <w:r w:rsidR="00E61F80">
              <w:rPr>
                <w:lang w:eastAsia="zh-CN"/>
              </w:rPr>
              <w:t>Video</w:t>
            </w:r>
            <w:r>
              <w:rPr>
                <w:lang w:eastAsia="zh-CN"/>
              </w:rPr>
              <w:t xml:space="preserve"> client that will receive the same floor control message shall</w:t>
            </w:r>
            <w:r w:rsidR="009F337D">
              <w:rPr>
                <w:lang w:eastAsia="zh-CN"/>
              </w:rPr>
              <w:t xml:space="preserve"> be able to determine the correc</w:t>
            </w:r>
            <w:r>
              <w:rPr>
                <w:lang w:eastAsia="zh-CN"/>
              </w:rPr>
              <w:t xml:space="preserve">t communication. This cannot be based on the RTCP SSRC negotiated between </w:t>
            </w:r>
            <w:r w:rsidR="00E61F80">
              <w:rPr>
                <w:lang w:eastAsia="zh-CN"/>
              </w:rPr>
              <w:t>the client and the participating</w:t>
            </w:r>
            <w:r>
              <w:rPr>
                <w:lang w:eastAsia="zh-CN"/>
              </w:rPr>
              <w:t xml:space="preserve"> function at session establishment for the unicast media plane control channel, because those SSRCs can be different for each client.</w:t>
            </w:r>
          </w:p>
          <w:p w14:paraId="543FA0A1" w14:textId="77777777" w:rsidR="00964897" w:rsidRDefault="00964897" w:rsidP="00A06923">
            <w:pPr>
              <w:pStyle w:val="CRCoverPage"/>
              <w:spacing w:after="0"/>
              <w:ind w:left="100"/>
              <w:rPr>
                <w:lang w:eastAsia="zh-CN"/>
              </w:rPr>
            </w:pPr>
          </w:p>
          <w:p w14:paraId="1155706E" w14:textId="76BB598A" w:rsidR="0076043F" w:rsidRDefault="00964897" w:rsidP="00E61F80">
            <w:pPr>
              <w:pStyle w:val="CRCoverPage"/>
              <w:spacing w:after="0"/>
              <w:ind w:left="100"/>
              <w:rPr>
                <w:lang w:eastAsia="zh-CN"/>
              </w:rPr>
            </w:pPr>
            <w:r>
              <w:rPr>
                <w:lang w:eastAsia="zh-CN"/>
              </w:rPr>
              <w:t>The participating function needs to inform the MC</w:t>
            </w:r>
            <w:r w:rsidR="00E61F80">
              <w:rPr>
                <w:lang w:eastAsia="zh-CN"/>
              </w:rPr>
              <w:t>Video</w:t>
            </w:r>
            <w:r w:rsidR="001417EF">
              <w:rPr>
                <w:lang w:eastAsia="zh-CN"/>
              </w:rPr>
              <w:t xml:space="preserve"> client of which RTCP SSRC the</w:t>
            </w:r>
            <w:r>
              <w:rPr>
                <w:lang w:eastAsia="zh-CN"/>
              </w:rPr>
              <w:t>y shall expect for the floor control messages related to a particular communication (MC</w:t>
            </w:r>
            <w:r w:rsidR="00E61F80">
              <w:rPr>
                <w:lang w:eastAsia="zh-CN"/>
              </w:rPr>
              <w:t>Video</w:t>
            </w:r>
            <w:r>
              <w:rPr>
                <w:lang w:eastAsia="zh-CN"/>
              </w:rPr>
              <w:t xml:space="preserve"> group) at the time of the Map Group To Bearer, in addition to the other transport information (</w:t>
            </w:r>
            <w:r w:rsidR="001417EF">
              <w:rPr>
                <w:lang w:eastAsia="zh-CN"/>
              </w:rPr>
              <w:t>multicast IP</w:t>
            </w:r>
            <w:r>
              <w:rPr>
                <w:lang w:eastAsia="zh-CN"/>
              </w:rPr>
              <w:t xml:space="preserve"> address and Port number</w:t>
            </w:r>
            <w:r w:rsidR="001417EF">
              <w:rPr>
                <w:lang w:eastAsia="zh-CN"/>
              </w:rPr>
              <w:t>, which might be imposed by BMSC or engineeting rules</w:t>
            </w:r>
            <w:r>
              <w:rPr>
                <w:lang w:eastAsia="zh-CN"/>
              </w:rPr>
              <w:t>), to enable multiplexing.</w:t>
            </w:r>
          </w:p>
        </w:tc>
      </w:tr>
      <w:tr w:rsidR="001E41F3" w14:paraId="2D55E34C" w14:textId="77777777" w:rsidTr="00547111">
        <w:tc>
          <w:tcPr>
            <w:tcW w:w="2694" w:type="dxa"/>
            <w:gridSpan w:val="2"/>
            <w:tcBorders>
              <w:left w:val="single" w:sz="4" w:space="0" w:color="auto"/>
            </w:tcBorders>
          </w:tcPr>
          <w:p w14:paraId="0845EB12" w14:textId="46A445CA"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D154D" w14:textId="77777777" w:rsidR="00341F68" w:rsidRDefault="00350B79" w:rsidP="00964897">
            <w:pPr>
              <w:pStyle w:val="CRCoverPage"/>
              <w:spacing w:after="0"/>
              <w:ind w:left="100"/>
              <w:rPr>
                <w:lang w:eastAsia="zh-CN"/>
              </w:rPr>
            </w:pPr>
            <w:r>
              <w:rPr>
                <w:lang w:eastAsia="zh-CN"/>
              </w:rPr>
              <w:t>Th</w:t>
            </w:r>
            <w:r w:rsidR="00E26DF9">
              <w:rPr>
                <w:lang w:eastAsia="zh-CN"/>
              </w:rPr>
              <w:t>e MBMS subc</w:t>
            </w:r>
            <w:r w:rsidR="00964897">
              <w:rPr>
                <w:lang w:eastAsia="zh-CN"/>
              </w:rPr>
              <w:t>h</w:t>
            </w:r>
            <w:r w:rsidR="00E26DF9">
              <w:rPr>
                <w:lang w:eastAsia="zh-CN"/>
              </w:rPr>
              <w:t>a</w:t>
            </w:r>
            <w:r w:rsidR="00964897">
              <w:rPr>
                <w:lang w:eastAsia="zh-CN"/>
              </w:rPr>
              <w:t>nnel field is updated to add the RTCP SSRC that will be used for the floor control messages related to that sub channel (i.e. to that communication) sent over the eMBMS bearer</w:t>
            </w:r>
            <w:r w:rsidR="00E26DF9">
              <w:rPr>
                <w:lang w:eastAsia="zh-CN"/>
              </w:rPr>
              <w:t>.</w:t>
            </w:r>
          </w:p>
          <w:p w14:paraId="215E5208" w14:textId="24601B6E" w:rsidR="00E26DF9" w:rsidRDefault="00E26DF9" w:rsidP="009F337D">
            <w:pPr>
              <w:pStyle w:val="CRCoverPage"/>
              <w:spacing w:after="0"/>
              <w:ind w:left="100"/>
              <w:rPr>
                <w:lang w:eastAsia="zh-CN"/>
              </w:rPr>
            </w:pPr>
            <w:r>
              <w:rPr>
                <w:lang w:eastAsia="zh-CN"/>
              </w:rPr>
              <w:t>Distinguish the RTCP SSRC of the eMBMS gen</w:t>
            </w:r>
            <w:r w:rsidR="0045434C">
              <w:rPr>
                <w:lang w:eastAsia="zh-CN"/>
              </w:rPr>
              <w:t>e</w:t>
            </w:r>
            <w:r>
              <w:rPr>
                <w:lang w:eastAsia="zh-CN"/>
              </w:rPr>
              <w:t xml:space="preserve">ral purpose </w:t>
            </w:r>
            <w:r w:rsidR="009F337D">
              <w:rPr>
                <w:lang w:eastAsia="zh-CN"/>
              </w:rPr>
              <w:t>sub</w:t>
            </w:r>
            <w:r>
              <w:rPr>
                <w:lang w:eastAsia="zh-CN"/>
              </w:rPr>
              <w:t xml:space="preserve">channel and the RTCP SSRC of the </w:t>
            </w:r>
            <w:r w:rsidR="009F337D" w:rsidRPr="0073469F">
              <w:rPr>
                <w:lang w:eastAsia="ko-KR"/>
              </w:rPr>
              <w:t>MBMS subchannel for floor control messages</w:t>
            </w:r>
            <w:r>
              <w:rPr>
                <w:lang w:eastAsia="zh-CN"/>
              </w:rPr>
              <w:t>.</w:t>
            </w:r>
          </w:p>
        </w:tc>
      </w:tr>
      <w:tr w:rsidR="001E41F3" w14:paraId="03427242" w14:textId="77777777" w:rsidTr="00547111">
        <w:tc>
          <w:tcPr>
            <w:tcW w:w="2694" w:type="dxa"/>
            <w:gridSpan w:val="2"/>
            <w:tcBorders>
              <w:left w:val="single" w:sz="4" w:space="0" w:color="auto"/>
            </w:tcBorders>
          </w:tcPr>
          <w:p w14:paraId="06B2E570" w14:textId="2B26E06F"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9AEF7" w14:textId="49DE1B25" w:rsidR="001E41F3" w:rsidRDefault="00350B79" w:rsidP="00964897">
            <w:pPr>
              <w:pStyle w:val="CRCoverPage"/>
              <w:spacing w:after="0"/>
              <w:ind w:left="100"/>
              <w:rPr>
                <w:noProof/>
              </w:rPr>
            </w:pPr>
            <w:r>
              <w:rPr>
                <w:noProof/>
              </w:rPr>
              <w:t xml:space="preserve">Multiplexing of </w:t>
            </w:r>
            <w:r w:rsidR="00964897">
              <w:rPr>
                <w:noProof/>
              </w:rPr>
              <w:t xml:space="preserve">multiple </w:t>
            </w:r>
            <w:r>
              <w:rPr>
                <w:noProof/>
              </w:rPr>
              <w:t>MC</w:t>
            </w:r>
            <w:r w:rsidR="00E61F80">
              <w:rPr>
                <w:noProof/>
              </w:rPr>
              <w:t>Video</w:t>
            </w:r>
            <w:r>
              <w:rPr>
                <w:noProof/>
              </w:rPr>
              <w:t xml:space="preserve"> </w:t>
            </w:r>
            <w:r w:rsidR="00964897">
              <w:rPr>
                <w:noProof/>
              </w:rPr>
              <w:t xml:space="preserve">group over one TMGI with the same </w:t>
            </w:r>
            <w:r w:rsidR="009F337D">
              <w:rPr>
                <w:noProof/>
              </w:rPr>
              <w:t xml:space="preserve">multicast </w:t>
            </w:r>
            <w:r w:rsidR="00964897">
              <w:rPr>
                <w:noProof/>
              </w:rPr>
              <w:t xml:space="preserve">IP address and port number </w:t>
            </w:r>
            <w:r>
              <w:rPr>
                <w:noProof/>
              </w:rPr>
              <w:t xml:space="preserve">is not possible. System elements may run out of </w:t>
            </w:r>
            <w:r w:rsidR="00964897">
              <w:rPr>
                <w:noProof/>
              </w:rPr>
              <w:t>TMGIs</w:t>
            </w:r>
            <w:r>
              <w:rPr>
                <w:noProof/>
              </w:rPr>
              <w:t xml:space="preserve"> or out of port numbers when they need to su</w:t>
            </w:r>
            <w:r w:rsidR="00964897">
              <w:rPr>
                <w:noProof/>
              </w:rPr>
              <w:t>pport a high number of</w:t>
            </w:r>
            <w:r>
              <w:rPr>
                <w:noProof/>
              </w:rPr>
              <w:t xml:space="preserve"> communications.</w:t>
            </w:r>
          </w:p>
          <w:p w14:paraId="7546D104" w14:textId="26D86523" w:rsidR="00E26DF9" w:rsidRDefault="00E26DF9" w:rsidP="00E26DF9">
            <w:pPr>
              <w:pStyle w:val="CRCoverPage"/>
              <w:spacing w:after="0"/>
              <w:ind w:left="100"/>
              <w:rPr>
                <w:noProof/>
              </w:rPr>
            </w:pPr>
            <w:r>
              <w:rPr>
                <w:noProof/>
              </w:rPr>
              <w:t>Incorrect assumptions on the content of unspecified elements may lead to unexpe</w:t>
            </w:r>
            <w:r w:rsidR="009F337D">
              <w:rPr>
                <w:noProof/>
              </w:rPr>
              <w:t>c</w:t>
            </w:r>
            <w:r>
              <w:rPr>
                <w:noProof/>
              </w:rPr>
              <w:t xml:space="preserve">ted </w:t>
            </w:r>
            <w:r w:rsidR="009F337D">
              <w:rPr>
                <w:noProof/>
              </w:rPr>
              <w:t xml:space="preserve">or incompatible </w:t>
            </w:r>
            <w:r>
              <w:rPr>
                <w:noProof/>
              </w:rPr>
              <w:t>behavior</w:t>
            </w:r>
            <w:r w:rsidR="009F337D">
              <w:rPr>
                <w:noProof/>
              </w:rPr>
              <w:t>s</w:t>
            </w:r>
            <w:r>
              <w:rPr>
                <w:noProof/>
              </w:rPr>
              <w:t>.</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784D3E8A" w:rsidR="00111255" w:rsidRDefault="00D63789" w:rsidP="0096099A">
            <w:pPr>
              <w:pStyle w:val="CRCoverPage"/>
              <w:spacing w:after="0"/>
              <w:ind w:left="100"/>
              <w:rPr>
                <w:noProof/>
              </w:rPr>
            </w:pPr>
            <w:r>
              <w:rPr>
                <w:noProof/>
              </w:rPr>
              <w:t>4.1.</w:t>
            </w:r>
            <w:r w:rsidR="0096099A">
              <w:rPr>
                <w:noProof/>
              </w:rPr>
              <w:t>2</w:t>
            </w:r>
            <w:r>
              <w:rPr>
                <w:noProof/>
              </w:rPr>
              <w:t>.1, 4.1.</w:t>
            </w:r>
            <w:r w:rsidR="0096099A">
              <w:rPr>
                <w:noProof/>
              </w:rPr>
              <w:t>2</w:t>
            </w:r>
            <w:r>
              <w:rPr>
                <w:noProof/>
              </w:rPr>
              <w:t xml:space="preserve">.2, </w:t>
            </w:r>
            <w:r w:rsidR="0096099A">
              <w:rPr>
                <w:noProof/>
              </w:rPr>
              <w:t>9</w:t>
            </w:r>
            <w:r>
              <w:rPr>
                <w:noProof/>
              </w:rPr>
              <w:t>.</w:t>
            </w:r>
            <w:r w:rsidR="0096099A">
              <w:rPr>
                <w:noProof/>
              </w:rPr>
              <w:t>3</w:t>
            </w:r>
            <w:r>
              <w:rPr>
                <w:noProof/>
              </w:rPr>
              <w:t xml:space="preserve">.3.3, </w:t>
            </w:r>
            <w:r w:rsidR="0096099A">
              <w:rPr>
                <w:noProof/>
              </w:rPr>
              <w:t>9</w:t>
            </w:r>
            <w:r>
              <w:rPr>
                <w:noProof/>
              </w:rPr>
              <w:t>.</w:t>
            </w:r>
            <w:r w:rsidR="0096099A">
              <w:rPr>
                <w:noProof/>
              </w:rPr>
              <w:t>3</w:t>
            </w:r>
            <w:r>
              <w:rPr>
                <w:noProof/>
              </w:rPr>
              <w:t xml:space="preserve">.4, </w:t>
            </w:r>
            <w:r w:rsidR="0096099A">
              <w:rPr>
                <w:noProof/>
              </w:rPr>
              <w:t>9</w:t>
            </w:r>
            <w:r>
              <w:rPr>
                <w:noProof/>
              </w:rPr>
              <w:t>.</w:t>
            </w:r>
            <w:r w:rsidR="0096099A">
              <w:rPr>
                <w:noProof/>
              </w:rPr>
              <w:t>3</w:t>
            </w:r>
            <w:r>
              <w:rPr>
                <w:noProof/>
              </w:rPr>
              <w:t>.5</w:t>
            </w:r>
            <w:r w:rsidR="00FB5658">
              <w:rPr>
                <w:noProof/>
              </w:rPr>
              <w:t>, 10.2.1</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FE88" w14:textId="24A47CC5" w:rsidR="006610A4" w:rsidRDefault="006610A4" w:rsidP="006610A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91169421"/>
      <w:bookmarkStart w:id="7" w:name="_Toc51867611"/>
      <w:bookmarkStart w:id="8" w:name="_Toc45210722"/>
      <w:bookmarkStart w:id="9" w:name="_Toc533167412"/>
      <w:bookmarkStart w:id="10" w:name="_Toc533167437"/>
      <w:bookmarkStart w:id="11" w:name="_Toc45210747"/>
      <w:bookmarkStart w:id="12" w:name="_Toc51867636"/>
      <w:bookmarkStart w:id="13" w:name="_Toc91169446"/>
      <w:bookmarkStart w:id="14" w:name="_Toc114517271"/>
      <w:bookmarkStart w:id="15" w:name="_Toc51932651"/>
      <w:bookmarkStart w:id="16" w:name="_Toc114516352"/>
      <w:bookmarkStart w:id="17" w:name="_Toc4575746"/>
      <w:bookmarkStart w:id="18" w:name="_Toc51931969"/>
      <w:bookmarkStart w:id="19" w:name="_Toc114514908"/>
      <w:bookmarkStart w:id="20" w:name="_Toc533168069"/>
      <w:bookmarkStart w:id="21" w:name="_Toc45211380"/>
      <w:bookmarkStart w:id="22" w:name="_Toc51868269"/>
      <w:bookmarkStart w:id="23" w:name="_Toc91160695"/>
      <w:bookmarkStart w:id="24" w:name="_Toc20156653"/>
      <w:bookmarkStart w:id="25" w:name="_Toc27501849"/>
      <w:bookmarkStart w:id="26" w:name="_Toc45212016"/>
      <w:bookmarkStart w:id="27" w:name="_Toc51933334"/>
      <w:bookmarkStart w:id="28" w:name="_Toc114519935"/>
      <w:bookmarkStart w:id="29" w:name="_Toc20156725"/>
      <w:bookmarkStart w:id="30" w:name="_Toc27501921"/>
      <w:bookmarkStart w:id="31" w:name="_Toc45212089"/>
      <w:bookmarkStart w:id="32" w:name="_Toc51933407"/>
      <w:bookmarkStart w:id="33" w:name="_Toc114520014"/>
      <w:bookmarkStart w:id="34" w:name="_Toc20156732"/>
      <w:bookmarkStart w:id="35" w:name="_Toc27501928"/>
      <w:bookmarkStart w:id="36" w:name="_Toc45212096"/>
      <w:bookmarkStart w:id="37" w:name="_Toc51933414"/>
      <w:bookmarkStart w:id="38"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First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60C161" w14:textId="77777777" w:rsidR="006610A4" w:rsidRDefault="006610A4" w:rsidP="009F337D">
      <w:pPr>
        <w:rPr>
          <w:rFonts w:eastAsia="Malgun Gothic"/>
        </w:rPr>
      </w:pPr>
    </w:p>
    <w:p w14:paraId="6B91A9D9" w14:textId="77777777" w:rsidR="007A7E6C" w:rsidRPr="000B4518" w:rsidRDefault="007A7E6C" w:rsidP="007A7E6C">
      <w:pPr>
        <w:pStyle w:val="Titre4"/>
      </w:pPr>
      <w:bookmarkStart w:id="39" w:name="_Toc11343574"/>
      <w:bookmarkStart w:id="40" w:name="_Toc45215530"/>
      <w:bookmarkStart w:id="41" w:name="_Toc51945296"/>
      <w:bookmarkStart w:id="42" w:name="_Toc99172630"/>
      <w:bookmarkStart w:id="43" w:name="_Toc533167393"/>
      <w:bookmarkStart w:id="44" w:name="_Toc45210703"/>
      <w:bookmarkStart w:id="45" w:name="_Toc51867592"/>
      <w:bookmarkStart w:id="46" w:name="_Toc91169402"/>
      <w:r>
        <w:t>4.1.2</w:t>
      </w:r>
      <w:r w:rsidRPr="000B4518">
        <w:t>.1</w:t>
      </w:r>
      <w:r w:rsidRPr="000B4518">
        <w:tab/>
        <w:t>General</w:t>
      </w:r>
      <w:bookmarkEnd w:id="39"/>
      <w:bookmarkEnd w:id="40"/>
      <w:bookmarkEnd w:id="41"/>
      <w:bookmarkEnd w:id="42"/>
    </w:p>
    <w:p w14:paraId="4E2DCB2A" w14:textId="77777777" w:rsidR="007A7E6C" w:rsidRPr="000B4518" w:rsidRDefault="007A7E6C" w:rsidP="007A7E6C">
      <w:r w:rsidRPr="000B4518">
        <w:t>The participating MC</w:t>
      </w:r>
      <w:r>
        <w:t xml:space="preserve">Video </w:t>
      </w:r>
      <w:r w:rsidRPr="000B4518">
        <w:t>function can use an MBMS bearer for the DL transmission of the media and the media control plane.</w:t>
      </w:r>
    </w:p>
    <w:p w14:paraId="4DD7E24C" w14:textId="1D19784D" w:rsidR="007A7E6C" w:rsidRPr="000B4518" w:rsidRDefault="007A7E6C" w:rsidP="007A7E6C">
      <w:r w:rsidRPr="000B4518">
        <w:t>The participating MC</w:t>
      </w:r>
      <w:r>
        <w:t>Video</w:t>
      </w:r>
      <w:r w:rsidRPr="000B4518">
        <w:t xml:space="preserve"> function decides to activate an MBMS bearer. After the activation of the MBMS bearer, as specified in 3GPP TS 29.468 [6], the TMGI of this MBMS bearer is announced to the MC</w:t>
      </w:r>
      <w:r>
        <w:t>Video</w:t>
      </w:r>
      <w:r w:rsidRPr="000B4518">
        <w:t xml:space="preserve"> clients in the MBMS service area of this MBMS bearer. This announcement enables the </w:t>
      </w:r>
      <w:r>
        <w:t>MCVideo</w:t>
      </w:r>
      <w:r w:rsidRPr="000B4518">
        <w:t xml:space="preserve"> client to listen (decode/demodulate) this MBMS bearer. The activation of an MBMS bearer and the announcement of the TMGI create a pool of MBMS subchannel resources without any association to a group or other purposes.</w:t>
      </w:r>
    </w:p>
    <w:p w14:paraId="6E1167DB" w14:textId="0562FFA3" w:rsidR="007A7E6C" w:rsidRPr="000B4518" w:rsidRDefault="007A7E6C" w:rsidP="007A7E6C">
      <w:r w:rsidRPr="000B4518">
        <w:t xml:space="preserve">The criteria for a participating </w:t>
      </w:r>
      <w:r>
        <w:t>MCVideo</w:t>
      </w:r>
      <w:r w:rsidRPr="000B4518">
        <w:t xml:space="preserve"> function to decide to activate and use an MBMS bearer is implementation dependent.</w:t>
      </w:r>
    </w:p>
    <w:p w14:paraId="2CCA2C21" w14:textId="0DAF2BF9" w:rsidR="007A7E6C" w:rsidRPr="000B4518" w:rsidRDefault="007A7E6C" w:rsidP="007A7E6C">
      <w:r w:rsidRPr="000B4518">
        <w:t>An MBMS bearer can be used for the DL transmission for more than one group. For this, additional parameters like destination UDP port</w:t>
      </w:r>
      <w:ins w:id="47" w:author="PiroardFrancois" w:date="2023-07-20T11:22:00Z">
        <w:r>
          <w:t>, RTCP SSRC and audio and video RTP SSRCs</w:t>
        </w:r>
      </w:ins>
      <w:r w:rsidRPr="000B4518">
        <w:t xml:space="preserve"> are used for enabling the differentiation of messages and packets belonging to different groups over the same MBMS bearer by a receiving MC</w:t>
      </w:r>
      <w:r>
        <w:t>Video</w:t>
      </w:r>
      <w:r w:rsidRPr="000B4518">
        <w:t xml:space="preserve"> client.</w:t>
      </w:r>
    </w:p>
    <w:p w14:paraId="630BB34C" w14:textId="63B7163B" w:rsidR="007A7E6C" w:rsidRPr="000B4518" w:rsidRDefault="007A7E6C" w:rsidP="007A7E6C">
      <w:r w:rsidRPr="000B4518">
        <w:t>When a TMGI is announced a general purpose MBMS subchannel is created by defining an association between the identity of the general purpose MBMS subchannel (e.g. 'general purpose') and the TMGI (of the activated and announced MBMS bearer) together with the parameters (e.g. UDP port</w:t>
      </w:r>
      <w:ins w:id="48" w:author="PiroardFrancois" w:date="2023-07-20T11:23:00Z">
        <w:r>
          <w:t xml:space="preserve"> and RTCP SSRC</w:t>
        </w:r>
      </w:ins>
      <w:r w:rsidRPr="000B4518">
        <w:t>) differentiating this general purpose MBMS subchannel in this MBMS bearer. The parameters of this general purpose MBMS subchannel can be communicated to the MC</w:t>
      </w:r>
      <w:r>
        <w:t>Video</w:t>
      </w:r>
      <w:r w:rsidRPr="000B4518">
        <w:t xml:space="preserve"> clients in the MBMS service area of this MBMS bearer using unicast over-the air transmission or can be pre-defined and stored in the MC</w:t>
      </w:r>
      <w:r>
        <w:t>Video</w:t>
      </w:r>
      <w:r w:rsidRPr="000B4518">
        <w:t xml:space="preserve"> user profile that is downloaded to the MC</w:t>
      </w:r>
      <w:r>
        <w:t>Video</w:t>
      </w:r>
      <w:r w:rsidRPr="000B4518">
        <w:t xml:space="preserve"> UE.</w:t>
      </w:r>
    </w:p>
    <w:bookmarkEnd w:id="43"/>
    <w:bookmarkEnd w:id="44"/>
    <w:bookmarkEnd w:id="45"/>
    <w:bookmarkEnd w:id="46"/>
    <w:p w14:paraId="56ACC595" w14:textId="77777777" w:rsidR="009F337D" w:rsidRDefault="009F337D" w:rsidP="009F337D"/>
    <w:bookmarkEnd w:id="6"/>
    <w:bookmarkEnd w:id="7"/>
    <w:bookmarkEnd w:id="8"/>
    <w:bookmarkEnd w:id="9"/>
    <w:p w14:paraId="7AD69743" w14:textId="77777777" w:rsidR="006610A4" w:rsidRPr="006610A4" w:rsidRDefault="006610A4" w:rsidP="006610A4">
      <w:pPr>
        <w:rPr>
          <w:rFonts w:eastAsia="Malgun Gothic"/>
          <w:color w:val="0070C0"/>
        </w:rPr>
      </w:pPr>
      <w:r w:rsidRPr="006610A4">
        <w:rPr>
          <w:rFonts w:eastAsia="Malgun Gothic"/>
          <w:color w:val="0070C0"/>
        </w:rPr>
        <w:t>/**************************************** Next change ****************************************/</w:t>
      </w:r>
    </w:p>
    <w:p w14:paraId="555361AA" w14:textId="77777777" w:rsidR="006610A4" w:rsidRDefault="006610A4" w:rsidP="006610A4"/>
    <w:p w14:paraId="3BDC4E84" w14:textId="77777777" w:rsidR="00621424" w:rsidRPr="000B4518" w:rsidRDefault="00621424" w:rsidP="00621424">
      <w:pPr>
        <w:pStyle w:val="Titre4"/>
      </w:pPr>
      <w:bookmarkStart w:id="49" w:name="_Toc11343575"/>
      <w:bookmarkStart w:id="50" w:name="_Toc45215531"/>
      <w:bookmarkStart w:id="51" w:name="_Toc51945297"/>
      <w:bookmarkStart w:id="52" w:name="_Toc99172631"/>
      <w:bookmarkStart w:id="53" w:name="_Toc533167394"/>
      <w:bookmarkStart w:id="54" w:name="_Toc45210704"/>
      <w:bookmarkStart w:id="55" w:name="_Toc51867593"/>
      <w:bookmarkStart w:id="56" w:name="_Toc91169403"/>
      <w:r>
        <w:t>4.1.2</w:t>
      </w:r>
      <w:r w:rsidRPr="000B4518">
        <w:t>.2</w:t>
      </w:r>
      <w:r w:rsidRPr="000B4518">
        <w:tab/>
        <w:t xml:space="preserve">Start of a </w:t>
      </w:r>
      <w:r>
        <w:t>MCVideo transmission</w:t>
      </w:r>
      <w:bookmarkEnd w:id="49"/>
      <w:bookmarkEnd w:id="50"/>
      <w:bookmarkEnd w:id="51"/>
      <w:bookmarkEnd w:id="52"/>
    </w:p>
    <w:p w14:paraId="0DBCE1FE" w14:textId="77777777" w:rsidR="00621424" w:rsidRDefault="00621424" w:rsidP="00621424">
      <w:r w:rsidRPr="000B4518">
        <w:t xml:space="preserve">When a </w:t>
      </w:r>
      <w:r>
        <w:t xml:space="preserve">MCVideo transmission starts, </w:t>
      </w:r>
      <w:r w:rsidRPr="000B4518">
        <w:t>the participating MC</w:t>
      </w:r>
      <w:r>
        <w:t>Video</w:t>
      </w:r>
      <w:r w:rsidRPr="000B4518">
        <w:t xml:space="preserve"> function can allocate an MBMS subchannel for this group by defining an association between this group (e.g. 'group id') and the TMGI (of the activated and announced MBMS bearer) with the parameters differentiating this MBMS subchannel in this MBMS bearer. The parameters of this MBMS subchannel are sent using the general purpose MBMS subchannel using the Map Group To Bearer message. The Map Group To Bearer message is repeated as long as the </w:t>
      </w:r>
      <w:r>
        <w:t>communication</w:t>
      </w:r>
      <w:r w:rsidRPr="000B4518">
        <w:t xml:space="preserve"> is ongoing for improving the reception probability and to allow MC</w:t>
      </w:r>
      <w:r>
        <w:t>Video</w:t>
      </w:r>
      <w:r w:rsidRPr="000B4518">
        <w:t xml:space="preserve"> clients arriving late to listen to the MBMS subchannel.</w:t>
      </w:r>
    </w:p>
    <w:p w14:paraId="22367E0E" w14:textId="77777777" w:rsidR="00621424" w:rsidRDefault="00621424" w:rsidP="00621424">
      <w:pPr>
        <w:rPr>
          <w:ins w:id="57" w:author="PiroardFrancois" w:date="2023-07-20T11:26:00Z"/>
        </w:rPr>
      </w:pPr>
      <w:r>
        <w:t xml:space="preserve">The </w:t>
      </w:r>
      <w:r w:rsidRPr="000B4518">
        <w:t>Map Group To Bearer</w:t>
      </w:r>
      <w:r>
        <w:t xml:space="preserve"> provides the multicast IP destination address and the destination ports used to deliver the transmission control messages, the audio and video media packets, the FEC repair packets.</w:t>
      </w:r>
    </w:p>
    <w:p w14:paraId="285C409F" w14:textId="43754A7D" w:rsidR="00621424" w:rsidRPr="000B4518" w:rsidRDefault="00621424" w:rsidP="00621424">
      <w:ins w:id="58" w:author="PiroardFrancois" w:date="2023-07-20T11:26:00Z">
        <w:r>
          <w:t xml:space="preserve">To enable multiplexing of the </w:t>
        </w:r>
      </w:ins>
      <w:ins w:id="59" w:author="PiroardFrancois" w:date="2023-07-20T11:27:00Z">
        <w:r>
          <w:t>transmission</w:t>
        </w:r>
      </w:ins>
      <w:ins w:id="60" w:author="PiroardFrancois" w:date="2023-07-20T11:26:00Z">
        <w:r>
          <w:t xml:space="preserve"> control messages from multiple </w:t>
        </w:r>
      </w:ins>
      <w:ins w:id="61" w:author="PiroardFrancois" w:date="2023-07-20T11:39:00Z">
        <w:r w:rsidR="0096099A">
          <w:t>communications</w:t>
        </w:r>
      </w:ins>
      <w:ins w:id="62" w:author="PiroardFrancois" w:date="2023-07-20T11:26:00Z">
        <w:r>
          <w:t xml:space="preserve"> over the same MBMS subchannel for </w:t>
        </w:r>
      </w:ins>
      <w:ins w:id="63" w:author="PiroardFrancois" w:date="2023-07-20T11:27:00Z">
        <w:r>
          <w:t>transmission</w:t>
        </w:r>
      </w:ins>
      <w:ins w:id="64" w:author="PiroardFrancois" w:date="2023-07-20T11:26:00Z">
        <w:r>
          <w:t xml:space="preserve"> control messages (i.e. </w:t>
        </w:r>
      </w:ins>
      <w:ins w:id="65" w:author="PiroardFrancois" w:date="2023-07-20T11:28:00Z">
        <w:r>
          <w:t xml:space="preserve">same </w:t>
        </w:r>
      </w:ins>
      <w:ins w:id="66" w:author="PiroardFrancois" w:date="2023-07-20T11:26:00Z">
        <w:r>
          <w:t xml:space="preserve">multicast IP address and port number), the participating </w:t>
        </w:r>
      </w:ins>
      <w:ins w:id="67" w:author="PiroardFrancois" w:date="2023-07-20T11:28:00Z">
        <w:r>
          <w:t>MCVideo</w:t>
        </w:r>
      </w:ins>
      <w:ins w:id="68" w:author="PiroardFrancois" w:date="2023-07-20T11:26:00Z">
        <w:r>
          <w:t xml:space="preserve"> function allocates at the time of the Map Group To Bearer an SSRC that it will use in the RTCP header of the </w:t>
        </w:r>
      </w:ins>
      <w:ins w:id="69" w:author="PiroardFrancois" w:date="2023-07-20T11:28:00Z">
        <w:r>
          <w:t>transmission</w:t>
        </w:r>
      </w:ins>
      <w:ins w:id="70" w:author="PiroardFrancois" w:date="2023-07-20T11:26:00Z">
        <w:r>
          <w:t xml:space="preserve"> control message it will sent over that MBMS subchannel for this </w:t>
        </w:r>
      </w:ins>
      <w:ins w:id="71" w:author="PiroardFrancois" w:date="2023-07-20T11:39:00Z">
        <w:r w:rsidR="0096099A">
          <w:t>communication</w:t>
        </w:r>
      </w:ins>
      <w:ins w:id="72" w:author="PiroardFrancois" w:date="2023-07-20T11:26:00Z">
        <w:r>
          <w:t>. This RTCP SSRC is included in the subchannel information in the Map Group To Bearer message.</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53"/>
    <w:bookmarkEnd w:id="54"/>
    <w:bookmarkEnd w:id="55"/>
    <w:bookmarkEnd w:id="56"/>
    <w:p w14:paraId="79D0F481" w14:textId="77777777" w:rsidR="006610A4" w:rsidRDefault="006610A4" w:rsidP="006610A4"/>
    <w:p w14:paraId="44BB2178" w14:textId="77777777" w:rsidR="006610A4" w:rsidRPr="006610A4" w:rsidRDefault="006610A4" w:rsidP="006610A4">
      <w:pPr>
        <w:rPr>
          <w:rFonts w:eastAsia="Malgun Gothic"/>
          <w:color w:val="0070C0"/>
        </w:rPr>
      </w:pPr>
      <w:r w:rsidRPr="006610A4">
        <w:rPr>
          <w:rFonts w:eastAsia="Malgun Gothic"/>
          <w:color w:val="0070C0"/>
        </w:rPr>
        <w:t>/**************************************** Next change ****************************************/</w:t>
      </w:r>
    </w:p>
    <w:p w14:paraId="07D5F358" w14:textId="77777777" w:rsidR="006610A4" w:rsidRDefault="006610A4" w:rsidP="006610A4"/>
    <w:p w14:paraId="63B08EDC" w14:textId="77777777" w:rsidR="00677F4F" w:rsidRPr="00E22A5C" w:rsidRDefault="00677F4F" w:rsidP="00677F4F">
      <w:pPr>
        <w:pStyle w:val="Titre4"/>
      </w:pPr>
      <w:bookmarkStart w:id="73" w:name="_Toc11344022"/>
      <w:bookmarkStart w:id="74" w:name="_Toc45215983"/>
      <w:bookmarkStart w:id="75" w:name="_Toc51945758"/>
      <w:bookmarkStart w:id="76" w:name="_Toc99173154"/>
      <w:bookmarkStart w:id="77" w:name="_Toc533167843"/>
      <w:bookmarkStart w:id="78" w:name="_Toc45211153"/>
      <w:bookmarkStart w:id="79" w:name="_Toc51868042"/>
      <w:bookmarkStart w:id="80" w:name="_Toc91169852"/>
      <w:r>
        <w:t>9.3</w:t>
      </w:r>
      <w:r w:rsidRPr="00E22A5C">
        <w:t>.3.3</w:t>
      </w:r>
      <w:r w:rsidRPr="00E22A5C">
        <w:tab/>
        <w:t>MBMS Subchannel field</w:t>
      </w:r>
      <w:bookmarkEnd w:id="73"/>
      <w:bookmarkEnd w:id="74"/>
      <w:bookmarkEnd w:id="75"/>
      <w:bookmarkEnd w:id="76"/>
    </w:p>
    <w:p w14:paraId="07658822" w14:textId="77777777" w:rsidR="00677F4F" w:rsidRPr="00E22A5C" w:rsidRDefault="00677F4F" w:rsidP="00677F4F">
      <w:r w:rsidRPr="00E22A5C">
        <w:t xml:space="preserve">The MBMS Subchannel field describes which MBMS subchannel to use for media and for </w:t>
      </w:r>
      <w:r w:rsidRPr="00E22A5C">
        <w:rPr>
          <w:lang w:eastAsia="x-none"/>
        </w:rPr>
        <w:t xml:space="preserve">transmission </w:t>
      </w:r>
      <w:r w:rsidRPr="00E22A5C">
        <w:t>control.</w:t>
      </w:r>
    </w:p>
    <w:p w14:paraId="5D243DA4" w14:textId="77777777" w:rsidR="00677F4F" w:rsidRPr="00E22A5C" w:rsidRDefault="00677F4F" w:rsidP="00677F4F">
      <w:r w:rsidRPr="00E22A5C">
        <w:t>Table </w:t>
      </w:r>
      <w:r>
        <w:t>9.3</w:t>
      </w:r>
      <w:r w:rsidRPr="00E22A5C">
        <w:t>.3.3-1 describes the coding of the MBMS Subchannel field.</w:t>
      </w:r>
    </w:p>
    <w:p w14:paraId="525DACBF" w14:textId="77777777" w:rsidR="00677F4F" w:rsidRPr="00E22A5C" w:rsidRDefault="00677F4F" w:rsidP="00677F4F">
      <w:pPr>
        <w:pStyle w:val="TH"/>
      </w:pPr>
      <w:r w:rsidRPr="00E22A5C">
        <w:lastRenderedPageBreak/>
        <w:t>Table </w:t>
      </w:r>
      <w:r>
        <w:t>9.3</w:t>
      </w:r>
      <w:r w:rsidRPr="00E22A5C">
        <w:t>.3.3-1: MBMS Subchannel field coding</w:t>
      </w:r>
    </w:p>
    <w:p w14:paraId="6EB8F200" w14:textId="77777777" w:rsidR="00677F4F" w:rsidRPr="00450F86" w:rsidRDefault="00677F4F" w:rsidP="00677F4F">
      <w:pPr>
        <w:pStyle w:val="PL"/>
        <w:keepNext/>
        <w:keepLines/>
        <w:jc w:val="center"/>
        <w:rPr>
          <w:noProof w:val="0"/>
        </w:rPr>
      </w:pPr>
      <w:r w:rsidRPr="00E22A5C">
        <w:rPr>
          <w:noProof w:val="0"/>
        </w:rPr>
        <w:t xml:space="preserve">0                   1   </w:t>
      </w:r>
      <w:r>
        <w:rPr>
          <w:noProof w:val="0"/>
        </w:rPr>
        <w:t xml:space="preserve">  </w:t>
      </w:r>
      <w:r w:rsidRPr="00450F86">
        <w:rPr>
          <w:noProof w:val="0"/>
        </w:rPr>
        <w:t xml:space="preserve">                2                   3</w:t>
      </w:r>
    </w:p>
    <w:p w14:paraId="4828E94E" w14:textId="77777777" w:rsidR="00677F4F" w:rsidRPr="00450F86" w:rsidRDefault="00677F4F" w:rsidP="00677F4F">
      <w:pPr>
        <w:pStyle w:val="PL"/>
        <w:keepNext/>
        <w:keepLines/>
        <w:jc w:val="center"/>
        <w:rPr>
          <w:noProof w:val="0"/>
        </w:rPr>
      </w:pPr>
      <w:r w:rsidRPr="00450F86">
        <w:rPr>
          <w:noProof w:val="0"/>
        </w:rPr>
        <w:t>0 1 2 3 4 5 6 7 8 9 0 1 2 3 4 5 6 7 8 9 0 1 2 3 4 5 6 7 8 9 0 1</w:t>
      </w:r>
    </w:p>
    <w:p w14:paraId="648B2030" w14:textId="77777777" w:rsidR="00677F4F" w:rsidRPr="009E4791" w:rsidRDefault="00677F4F" w:rsidP="00677F4F">
      <w:pPr>
        <w:pStyle w:val="PL"/>
        <w:keepNext/>
        <w:keepLines/>
        <w:jc w:val="center"/>
        <w:rPr>
          <w:noProof w:val="0"/>
        </w:rPr>
      </w:pPr>
      <w:r w:rsidRPr="009E4791">
        <w:rPr>
          <w:noProof w:val="0"/>
        </w:rPr>
        <w:t>+-+-+-+-+-+-+-+-+-+-+-+-+-+-+-+-+-+-+-+-+-+-+-+-+-+-+-+-+-+-+-+-+</w:t>
      </w:r>
    </w:p>
    <w:p w14:paraId="485EBCE2" w14:textId="77777777" w:rsidR="00677F4F" w:rsidRPr="009E4791" w:rsidRDefault="00677F4F" w:rsidP="00677F4F">
      <w:pPr>
        <w:pStyle w:val="PL"/>
        <w:keepNext/>
        <w:keepLines/>
        <w:jc w:val="center"/>
      </w:pPr>
      <w:r w:rsidRPr="009E4791">
        <w:t>|MBMS Subchannel|</w:t>
      </w:r>
      <w:r>
        <w:t xml:space="preserve">MBMS </w:t>
      </w:r>
      <w:r w:rsidRPr="009E4791">
        <w:t>Subch</w:t>
      </w:r>
      <w:r>
        <w:t>annel</w:t>
      </w:r>
      <w:r w:rsidRPr="009E4791">
        <w:t>|Video  |Audio  |Control|FEC    |</w:t>
      </w:r>
    </w:p>
    <w:p w14:paraId="75811612" w14:textId="77777777" w:rsidR="00677F4F" w:rsidRPr="009E4791" w:rsidRDefault="00677F4F" w:rsidP="00677F4F">
      <w:pPr>
        <w:pStyle w:val="PL"/>
        <w:keepNext/>
        <w:keepLines/>
        <w:jc w:val="center"/>
      </w:pPr>
      <w:r w:rsidRPr="009E4791">
        <w:t xml:space="preserve">|field ID value |length </w:t>
      </w:r>
      <w:r>
        <w:t xml:space="preserve">value   </w:t>
      </w:r>
      <w:r w:rsidRPr="009E4791">
        <w:t>|m-line |m-line |m-line |m-line |</w:t>
      </w:r>
    </w:p>
    <w:p w14:paraId="7438A6EC" w14:textId="77777777" w:rsidR="00677F4F" w:rsidRPr="009E4791" w:rsidRDefault="00677F4F" w:rsidP="00677F4F">
      <w:pPr>
        <w:pStyle w:val="PL"/>
        <w:keepNext/>
        <w:keepLines/>
        <w:jc w:val="center"/>
      </w:pPr>
      <w:r w:rsidRPr="009E4791">
        <w:t>|               |</w:t>
      </w:r>
      <w:r>
        <w:t xml:space="preserve">              </w:t>
      </w:r>
      <w:r w:rsidRPr="009E4791">
        <w:t xml:space="preserve"> |Number |Number |Number |Number |</w:t>
      </w:r>
    </w:p>
    <w:p w14:paraId="3C68ABA3" w14:textId="77777777" w:rsidR="00677F4F" w:rsidRPr="00BB73A8" w:rsidRDefault="00677F4F" w:rsidP="00677F4F">
      <w:pPr>
        <w:pStyle w:val="PL"/>
        <w:keepNext/>
        <w:keepLines/>
        <w:jc w:val="center"/>
      </w:pPr>
      <w:r w:rsidRPr="00BB73A8">
        <w:t>+-+-+-+-+-+-+-+-+-+-+-+-+-+-+-+-+-+-+-+-+-+-+-+-+-+-+-+-+-+-+-+-+</w:t>
      </w:r>
    </w:p>
    <w:p w14:paraId="168D6874" w14:textId="77777777" w:rsidR="00677F4F" w:rsidRPr="009E4791" w:rsidRDefault="00677F4F" w:rsidP="00677F4F">
      <w:pPr>
        <w:pStyle w:val="PL"/>
        <w:keepNext/>
        <w:keepLines/>
        <w:jc w:val="center"/>
      </w:pPr>
      <w:r w:rsidRPr="009E4791">
        <w:t>| IP    |</w:t>
      </w:r>
      <w:r>
        <w:t xml:space="preserve">     Spare                                             |</w:t>
      </w:r>
    </w:p>
    <w:p w14:paraId="49ECF49E" w14:textId="77777777" w:rsidR="00677F4F" w:rsidRPr="00BB73A8" w:rsidRDefault="00677F4F" w:rsidP="00677F4F">
      <w:pPr>
        <w:pStyle w:val="PL"/>
        <w:keepNext/>
        <w:keepLines/>
        <w:jc w:val="center"/>
      </w:pPr>
      <w:r w:rsidRPr="009E4791">
        <w:t>|</w:t>
      </w:r>
      <w:r w:rsidRPr="00BB73A8">
        <w:t>Version|</w:t>
      </w:r>
      <w:r>
        <w:t xml:space="preserve">                                                       |</w:t>
      </w:r>
    </w:p>
    <w:p w14:paraId="2271405F" w14:textId="77777777" w:rsidR="00677F4F" w:rsidRPr="009E4791" w:rsidRDefault="00677F4F" w:rsidP="00677F4F">
      <w:pPr>
        <w:pStyle w:val="PL"/>
        <w:keepNext/>
        <w:keepLines/>
        <w:jc w:val="center"/>
      </w:pPr>
      <w:r w:rsidRPr="009E4791">
        <w:t>+-+-+-+-+-+-+-+-+-+-+-+-+-+-+-+-+-+-+-+-+-+-+-+-+-+-+-+-+-+-+-+-+</w:t>
      </w:r>
    </w:p>
    <w:p w14:paraId="6DBF305C" w14:textId="77777777" w:rsidR="00677F4F" w:rsidRPr="009E4791" w:rsidRDefault="00677F4F" w:rsidP="00677F4F">
      <w:pPr>
        <w:pStyle w:val="PL"/>
        <w:keepNext/>
        <w:keepLines/>
        <w:jc w:val="center"/>
      </w:pPr>
      <w:r w:rsidRPr="009E4791">
        <w:t>|            Transmission control Port Number                   |</w:t>
      </w:r>
      <w:r w:rsidRPr="009E4791">
        <w:softHyphen/>
        <w:t xml:space="preserve"> </w:t>
      </w:r>
    </w:p>
    <w:p w14:paraId="5AAF2DEF" w14:textId="77777777" w:rsidR="00677F4F" w:rsidRPr="009E4791" w:rsidRDefault="00677F4F" w:rsidP="00677F4F">
      <w:pPr>
        <w:pStyle w:val="PL"/>
        <w:keepNext/>
        <w:keepLines/>
        <w:jc w:val="center"/>
      </w:pPr>
      <w:r w:rsidRPr="009E4791">
        <w:t>+-+-+-+-+-+-+-+-+-+-+-+-+-+-+-+-+-+-+-+-+-+-+-+-+-+-+-+-+-+-+-+-+</w:t>
      </w:r>
    </w:p>
    <w:p w14:paraId="3D160ADC" w14:textId="51D05BF8" w:rsidR="00677F4F" w:rsidRPr="000B4518" w:rsidRDefault="00677F4F" w:rsidP="00677F4F">
      <w:pPr>
        <w:pStyle w:val="PL"/>
        <w:keepNext/>
        <w:keepLines/>
        <w:jc w:val="center"/>
        <w:rPr>
          <w:ins w:id="81" w:author="PiroardFrancois" w:date="2023-07-20T11:30:00Z"/>
        </w:rPr>
      </w:pPr>
      <w:ins w:id="82" w:author="PiroardFrancois" w:date="2023-07-20T11:30:00Z">
        <w:r w:rsidRPr="000B4518">
          <w:t xml:space="preserve">|       </w:t>
        </w:r>
        <w:r>
          <w:t xml:space="preserve"> </w:t>
        </w:r>
        <w:r w:rsidRPr="000B4518">
          <w:t xml:space="preserve">     </w:t>
        </w:r>
        <w:r>
          <w:t>Transmission</w:t>
        </w:r>
        <w:r w:rsidRPr="000B4518">
          <w:t xml:space="preserve"> control </w:t>
        </w:r>
        <w:r>
          <w:t xml:space="preserve">SSRC     </w:t>
        </w:r>
        <w:r w:rsidRPr="000B4518">
          <w:t xml:space="preserve">   </w:t>
        </w:r>
        <w:r>
          <w:t xml:space="preserve"> </w:t>
        </w:r>
        <w:r w:rsidRPr="000B4518">
          <w:t xml:space="preserve">                |</w:t>
        </w:r>
      </w:ins>
    </w:p>
    <w:p w14:paraId="11AB6920" w14:textId="77777777" w:rsidR="00677F4F" w:rsidRPr="000B4518" w:rsidRDefault="00677F4F" w:rsidP="00677F4F">
      <w:pPr>
        <w:pStyle w:val="PL"/>
        <w:keepNext/>
        <w:keepLines/>
        <w:jc w:val="center"/>
        <w:rPr>
          <w:ins w:id="83" w:author="PiroardFrancois" w:date="2023-07-20T11:30:00Z"/>
        </w:rPr>
      </w:pPr>
      <w:ins w:id="84" w:author="PiroardFrancois" w:date="2023-07-20T11:30:00Z">
        <w:r w:rsidRPr="000B4518">
          <w:t>+-+-+-+-+-+-+-+-+-+-+-+-+-+-+-+-+-+-+-+-+-+-+-+-+-+-+-+-+-+-+-+-+</w:t>
        </w:r>
      </w:ins>
    </w:p>
    <w:p w14:paraId="0D82150D" w14:textId="77777777" w:rsidR="00677F4F" w:rsidRPr="009E4791" w:rsidRDefault="00677F4F" w:rsidP="00677F4F">
      <w:pPr>
        <w:pStyle w:val="PL"/>
        <w:keepNext/>
        <w:keepLines/>
        <w:jc w:val="center"/>
      </w:pPr>
      <w:r w:rsidRPr="009E4791">
        <w:t>|             Video Media Port Number                           |</w:t>
      </w:r>
    </w:p>
    <w:p w14:paraId="526E446D" w14:textId="77777777" w:rsidR="00677F4F" w:rsidRPr="009E4791" w:rsidRDefault="00677F4F" w:rsidP="00677F4F">
      <w:pPr>
        <w:pStyle w:val="PL"/>
        <w:keepNext/>
        <w:keepLines/>
        <w:jc w:val="center"/>
      </w:pPr>
      <w:r w:rsidRPr="009E4791">
        <w:t>+-+-+-+-+-+-+-+-+-+-+-+-+-+-+-+-+-+-+-+-+-+-+-+-+-+-+-+-+-+-+-+-+</w:t>
      </w:r>
    </w:p>
    <w:p w14:paraId="6B43E5FB" w14:textId="77777777" w:rsidR="00677F4F" w:rsidRPr="009E4791" w:rsidRDefault="00677F4F" w:rsidP="00677F4F">
      <w:pPr>
        <w:pStyle w:val="PL"/>
        <w:keepNext/>
        <w:keepLines/>
        <w:jc w:val="center"/>
      </w:pPr>
      <w:r w:rsidRPr="009E4791">
        <w:t>|             Audio Media Port Number                           |</w:t>
      </w:r>
    </w:p>
    <w:p w14:paraId="26DACCF7" w14:textId="77777777" w:rsidR="00677F4F" w:rsidRPr="009E4791" w:rsidRDefault="00677F4F" w:rsidP="00677F4F">
      <w:pPr>
        <w:pStyle w:val="PL"/>
        <w:keepNext/>
        <w:keepLines/>
        <w:jc w:val="center"/>
      </w:pPr>
      <w:r w:rsidRPr="009E4791">
        <w:t>+-+-+-+-+-+-+-+-+-+-+-+-+-+-+-+-+-+-+-+-+-+-+-+-+-+-+-+-+-+-+-+-+</w:t>
      </w:r>
    </w:p>
    <w:p w14:paraId="32F5E018" w14:textId="77777777" w:rsidR="00677F4F" w:rsidRPr="009E4791" w:rsidRDefault="00677F4F" w:rsidP="00677F4F">
      <w:pPr>
        <w:pStyle w:val="PL"/>
        <w:keepNext/>
        <w:keepLines/>
        <w:jc w:val="center"/>
      </w:pPr>
      <w:r w:rsidRPr="009E4791">
        <w:t>|             FEC Port Number                                   |</w:t>
      </w:r>
    </w:p>
    <w:p w14:paraId="1DA2D3AF" w14:textId="77777777" w:rsidR="00677F4F" w:rsidRPr="009E4791" w:rsidRDefault="00677F4F" w:rsidP="00677F4F">
      <w:pPr>
        <w:pStyle w:val="PL"/>
        <w:keepNext/>
        <w:keepLines/>
        <w:jc w:val="center"/>
      </w:pPr>
      <w:r w:rsidRPr="009E4791">
        <w:t>+-+-+-+-+-+-+-+-+-+-+-+-+-+-+-+-+-+-+-+-+-+-+-+-+-+-+-+-+-+-+-+-+</w:t>
      </w:r>
    </w:p>
    <w:p w14:paraId="0A9FA7AF" w14:textId="77777777" w:rsidR="00677F4F" w:rsidRPr="009E4791" w:rsidRDefault="00677F4F" w:rsidP="00677F4F">
      <w:pPr>
        <w:pStyle w:val="PL"/>
        <w:keepNext/>
        <w:keepLines/>
        <w:jc w:val="center"/>
      </w:pPr>
      <w:r w:rsidRPr="009E4791">
        <w:t>:             IP Address                                        :</w:t>
      </w:r>
    </w:p>
    <w:p w14:paraId="29F0A683" w14:textId="77777777" w:rsidR="00677F4F" w:rsidRPr="009E4791" w:rsidRDefault="00677F4F" w:rsidP="00677F4F">
      <w:pPr>
        <w:pStyle w:val="PL"/>
        <w:keepNext/>
        <w:keepLines/>
        <w:jc w:val="center"/>
      </w:pPr>
      <w:r w:rsidRPr="009E4791">
        <w:t>+-+-+-+-+-+-+-+-+-+-+-+-+-+-+-+-+-+-+-+-+-+-+-+-+-+-+-+-+-+-+-+-+</w:t>
      </w:r>
    </w:p>
    <w:p w14:paraId="1030C370" w14:textId="77777777" w:rsidR="00677F4F" w:rsidRPr="009E4791" w:rsidRDefault="00677F4F" w:rsidP="00677F4F"/>
    <w:p w14:paraId="39C65CFB" w14:textId="77777777" w:rsidR="00677F4F" w:rsidRPr="00A023A3" w:rsidRDefault="00677F4F" w:rsidP="00677F4F">
      <w:r w:rsidRPr="009E4791">
        <w:t>The &lt;MBMS Subchannel field ID&gt; value is a binary value and shall be set according to table </w:t>
      </w:r>
      <w:r>
        <w:t>9.3</w:t>
      </w:r>
      <w:r w:rsidRPr="009E4791">
        <w:t>.3.</w:t>
      </w:r>
      <w:r>
        <w:t>3</w:t>
      </w:r>
      <w:r w:rsidRPr="00A023A3">
        <w:t>-</w:t>
      </w:r>
      <w:r>
        <w:t>1</w:t>
      </w:r>
      <w:r w:rsidRPr="00A023A3">
        <w:t>.</w:t>
      </w:r>
    </w:p>
    <w:p w14:paraId="09E9D2FE" w14:textId="77777777" w:rsidR="00677F4F" w:rsidRPr="00A023A3" w:rsidRDefault="00677F4F" w:rsidP="00677F4F">
      <w:r w:rsidRPr="00A023A3">
        <w:t>The &lt;MBMS Subch</w:t>
      </w:r>
      <w:r>
        <w:t>annel</w:t>
      </w:r>
      <w:r w:rsidRPr="00A023A3">
        <w:t xml:space="preserve"> length&gt; value is a binary value indicating the total length in octets of the &lt;Video m-line Number&gt; value, &lt;Audio m-line Number&gt; value, &lt;Audio m-line Number&gt; value, &lt;Control m-line Number&gt; value, &lt;FEC m-line Number&gt; value, &lt;IP Version&gt; value, </w:t>
      </w:r>
      <w:r>
        <w:t xml:space="preserve">spare, </w:t>
      </w:r>
      <w:r w:rsidRPr="00A023A3">
        <w:t>port number values and &lt;IP address&gt; items.</w:t>
      </w:r>
    </w:p>
    <w:p w14:paraId="6A500A86" w14:textId="77777777" w:rsidR="00677F4F" w:rsidRPr="00E22A5C" w:rsidRDefault="00677F4F" w:rsidP="00677F4F">
      <w:r w:rsidRPr="00A023A3">
        <w:t>The &lt;Video m-line Number&gt; value shall consist of 4 bit parameter giving the number of the" m=video" m-line in the SIP MESSAGE r</w:t>
      </w:r>
      <w:r w:rsidRPr="00CC615F">
        <w:t>equest announcing the MBMS bearer described in 3GPP TS 24.281 [</w:t>
      </w:r>
      <w:r w:rsidRPr="00E22A5C">
        <w:t>2].</w:t>
      </w:r>
    </w:p>
    <w:p w14:paraId="1BB0B5FC" w14:textId="77777777" w:rsidR="00677F4F" w:rsidRPr="00E22A5C" w:rsidRDefault="00677F4F" w:rsidP="00677F4F">
      <w:r w:rsidRPr="00E22A5C">
        <w:t>The &lt;Audio m-line Number&gt; value shall consist of 4 bit parameter giving the number of the" m=audio" m-line in the SIP MESSAGE request announcing the MBMS bearer described in 3GPP TS 24.281 [2]. The &lt;Audio m-line Number&gt; value is set to "0" when audio is combined with video.</w:t>
      </w:r>
    </w:p>
    <w:p w14:paraId="65424F53" w14:textId="77777777" w:rsidR="00677F4F" w:rsidRPr="00E22A5C" w:rsidRDefault="00677F4F" w:rsidP="00677F4F">
      <w:r w:rsidRPr="00E22A5C">
        <w:t>The &lt;Control m-line Number&gt; value shall consist of 4 bit parameter giving the number of the "m=application" m-line in the SIP MESSAGE request announcing the MBMS bearer described in 3GPP TS 24.281 </w:t>
      </w:r>
      <w:r w:rsidRPr="00585C60">
        <w:t>[</w:t>
      </w:r>
      <w:r w:rsidRPr="00E22A5C">
        <w:t>2].</w:t>
      </w:r>
    </w:p>
    <w:p w14:paraId="3BEA07A2" w14:textId="77777777" w:rsidR="00677F4F" w:rsidRPr="00E22A5C" w:rsidRDefault="00677F4F" w:rsidP="00677F4F">
      <w:r w:rsidRPr="00E22A5C">
        <w:t>The &lt;FEC m-line Number&gt; value shall consist of 4 bit parameter giving the number of the "m=application" m-line in the SIP MESSAGE request announcing the MBMS bearer described in 3GPP TS 24.281 [2]. The &lt;FEC m-line Number&gt; value is set to "0" when the media is not protected by FEC.</w:t>
      </w:r>
    </w:p>
    <w:p w14:paraId="1C339B95" w14:textId="77777777" w:rsidR="00677F4F" w:rsidRPr="00E22A5C" w:rsidRDefault="00677F4F" w:rsidP="00677F4F">
      <w:pPr>
        <w:tabs>
          <w:tab w:val="left" w:pos="6984"/>
        </w:tabs>
      </w:pPr>
      <w:r w:rsidRPr="00E22A5C">
        <w:t>The &lt;IP version&gt; value indicates the IP version:</w:t>
      </w:r>
      <w:r w:rsidRPr="00E22A5C">
        <w:tab/>
      </w:r>
    </w:p>
    <w:p w14:paraId="02E472C8" w14:textId="77777777" w:rsidR="00677F4F" w:rsidRPr="00B51DBD" w:rsidRDefault="00677F4F" w:rsidP="00677F4F">
      <w:pPr>
        <w:pStyle w:val="B1"/>
      </w:pPr>
      <w:r w:rsidRPr="00B51DBD">
        <w:t>'0'</w:t>
      </w:r>
      <w:r w:rsidRPr="00B51DBD">
        <w:tab/>
        <w:t>IP version 4</w:t>
      </w:r>
    </w:p>
    <w:p w14:paraId="1114195B" w14:textId="77777777" w:rsidR="00677F4F" w:rsidRPr="00B51DBD" w:rsidRDefault="00677F4F" w:rsidP="00677F4F">
      <w:pPr>
        <w:pStyle w:val="B1"/>
      </w:pPr>
      <w:r w:rsidRPr="00B51DBD">
        <w:t>'1'</w:t>
      </w:r>
      <w:r w:rsidRPr="00B51DBD">
        <w:tab/>
        <w:t>IP version 6</w:t>
      </w:r>
    </w:p>
    <w:p w14:paraId="4B1D8277" w14:textId="77777777" w:rsidR="00677F4F" w:rsidRPr="00585C60" w:rsidRDefault="00677F4F" w:rsidP="00677F4F">
      <w:pPr>
        <w:pStyle w:val="B1"/>
      </w:pPr>
      <w:r w:rsidRPr="00585C60">
        <w:t>All other values are reserved for future use.</w:t>
      </w:r>
    </w:p>
    <w:p w14:paraId="4622E7DF" w14:textId="77777777" w:rsidR="00677F4F" w:rsidRPr="009C39D4" w:rsidRDefault="00677F4F" w:rsidP="00677F4F">
      <w:r w:rsidRPr="00F77BFC">
        <w:t>The &lt;T</w:t>
      </w:r>
      <w:r>
        <w:t>ransmission</w:t>
      </w:r>
      <w:r w:rsidRPr="00F77BFC">
        <w:t xml:space="preserve"> Control Port Number&gt; value is a 32-bit binary value giving the port to be used if the&lt;Control m-line Number&gt; value is greater than '0'. If the &lt;Control m-line Number&gt; value is equal to '0', the &lt; T</w:t>
      </w:r>
      <w:r>
        <w:t xml:space="preserve">ransmission </w:t>
      </w:r>
      <w:r w:rsidRPr="00F77BFC">
        <w:t>Contr</w:t>
      </w:r>
      <w:r w:rsidRPr="009C39D4">
        <w:t>ol Port Number&gt; value is not included in the MBMS Subchannel field.</w:t>
      </w:r>
    </w:p>
    <w:p w14:paraId="3CA1934C" w14:textId="6A91C1FB" w:rsidR="00910284" w:rsidRPr="000B4518" w:rsidRDefault="00910284" w:rsidP="00910284">
      <w:pPr>
        <w:rPr>
          <w:ins w:id="85" w:author="PiroardFrancois" w:date="2023-07-20T11:31:00Z"/>
        </w:rPr>
      </w:pPr>
      <w:ins w:id="86" w:author="PiroardFrancois" w:date="2023-07-20T11:31:00Z">
        <w:r w:rsidRPr="000C3959">
          <w:t>The &lt;</w:t>
        </w:r>
        <w:r>
          <w:t>Transmission control SSRC</w:t>
        </w:r>
        <w:r w:rsidRPr="000C3959">
          <w:t xml:space="preserve">&gt; </w:t>
        </w:r>
        <w:r>
          <w:t xml:space="preserve">is </w:t>
        </w:r>
        <w:r w:rsidRPr="000B4518">
          <w:t>coded as specified in IETF RFC 3550 [3]</w:t>
        </w:r>
        <w:r>
          <w:t xml:space="preserve">. The &lt;Transmission control SSRC&gt; contains the SSRC that will be used by the participating MCVideo function in the RTCP header of the transmission control messages sent over this MBMS subchannel for this </w:t>
        </w:r>
      </w:ins>
      <w:ins w:id="87" w:author="PiroardFrancois" w:date="2023-07-20T11:40:00Z">
        <w:r w:rsidR="0096099A">
          <w:t>communication</w:t>
        </w:r>
      </w:ins>
      <w:ins w:id="88" w:author="PiroardFrancois" w:date="2023-07-20T11:31:00Z">
        <w:r>
          <w:t>. The &lt;Transmission control SSRC&gt; value is always present in the MBMS Subchannel field.</w:t>
        </w:r>
      </w:ins>
    </w:p>
    <w:p w14:paraId="44262B48" w14:textId="77777777" w:rsidR="00677F4F" w:rsidRPr="003E1C9A" w:rsidRDefault="00677F4F" w:rsidP="00677F4F">
      <w:r w:rsidRPr="003E1C9A">
        <w:t>The &lt;Video Media Port Number&gt; value is a 32-bit binary value giving the port to be used.</w:t>
      </w:r>
    </w:p>
    <w:p w14:paraId="075737C3" w14:textId="77777777" w:rsidR="00677F4F" w:rsidRPr="003E1C9A" w:rsidRDefault="00677F4F" w:rsidP="00677F4F">
      <w:r w:rsidRPr="003E1C9A">
        <w:t>The &lt;Audio Media Port Number&gt; value is a 32-bit binary value giving the port to be used. If the &lt;Audio m-line Number&gt; value is equal to '0', the &lt; Audio Port Number&gt; value is not included in the MBMS Subchannel field.</w:t>
      </w:r>
    </w:p>
    <w:p w14:paraId="3802D5B5" w14:textId="77777777" w:rsidR="00677F4F" w:rsidRPr="001A3C73" w:rsidRDefault="00677F4F" w:rsidP="00677F4F">
      <w:r w:rsidRPr="00DA0331">
        <w:t>.The &lt;FEC Port Number&gt; value is a 32-bit binary value giving the port to be used. If the &lt;FEC m-line Number&gt; value is equal to '0', the &lt;</w:t>
      </w:r>
      <w:r w:rsidRPr="001A3C73">
        <w:t xml:space="preserve"> FEC Port Number&gt; value is not included in the MBMS Subchannel field.</w:t>
      </w:r>
    </w:p>
    <w:p w14:paraId="5FCD5E7D" w14:textId="77777777" w:rsidR="00677F4F" w:rsidRPr="001A3C73" w:rsidRDefault="00677F4F" w:rsidP="00677F4F">
      <w:r w:rsidRPr="001A3C73">
        <w:lastRenderedPageBreak/>
        <w:t>.The &lt;IP Address&gt; value is:</w:t>
      </w:r>
    </w:p>
    <w:p w14:paraId="64AEC42A" w14:textId="77777777" w:rsidR="00677F4F" w:rsidRPr="001A3C73" w:rsidRDefault="00677F4F" w:rsidP="00677F4F">
      <w:pPr>
        <w:pStyle w:val="B1"/>
      </w:pPr>
      <w:r w:rsidRPr="001A3C73">
        <w:t>1.</w:t>
      </w:r>
      <w:r w:rsidRPr="001A3C73">
        <w:tab/>
        <w:t>a 32 bit binary value containing the IP v4 address if the &lt;IP version&gt; indicates that the &lt;IP Address&gt; value is a IP v4 Address; or</w:t>
      </w:r>
    </w:p>
    <w:p w14:paraId="1FA86889" w14:textId="77777777" w:rsidR="00677F4F" w:rsidRPr="001A3C73" w:rsidRDefault="00677F4F" w:rsidP="00677F4F">
      <w:pPr>
        <w:pStyle w:val="B1"/>
      </w:pPr>
      <w:r w:rsidRPr="001A3C73">
        <w:t>2.</w:t>
      </w:r>
      <w:r w:rsidRPr="001A3C73">
        <w:tab/>
        <w:t>four 32-bit words that together forms a 128 bit binary value representing the IP v6 address, if the &lt;IP version&gt; indicates that the &lt;IP Address&gt; value is a IP v6 Address.</w:t>
      </w:r>
    </w:p>
    <w:bookmarkEnd w:id="77"/>
    <w:bookmarkEnd w:id="78"/>
    <w:bookmarkEnd w:id="79"/>
    <w:bookmarkEnd w:id="80"/>
    <w:p w14:paraId="35E52247" w14:textId="77777777" w:rsidR="006610A4" w:rsidRDefault="006610A4" w:rsidP="006610A4"/>
    <w:p w14:paraId="59FFE038" w14:textId="77777777" w:rsidR="006610A4" w:rsidRPr="006610A4" w:rsidRDefault="006610A4" w:rsidP="006610A4">
      <w:pPr>
        <w:rPr>
          <w:rFonts w:eastAsia="Malgun Gothic"/>
          <w:color w:val="0070C0"/>
        </w:rPr>
      </w:pPr>
      <w:r w:rsidRPr="006610A4">
        <w:rPr>
          <w:rFonts w:eastAsia="Malgun Gothic"/>
          <w:color w:val="0070C0"/>
        </w:rPr>
        <w:t>/**************************************** Next change ****************************************/</w:t>
      </w:r>
    </w:p>
    <w:p w14:paraId="3260D72F" w14:textId="77777777" w:rsidR="006610A4" w:rsidRDefault="006610A4" w:rsidP="006610A4"/>
    <w:p w14:paraId="4F8B4463" w14:textId="77777777" w:rsidR="0096099A" w:rsidRPr="00337FBB" w:rsidRDefault="0096099A" w:rsidP="0096099A">
      <w:pPr>
        <w:pStyle w:val="Titre3"/>
      </w:pPr>
      <w:bookmarkStart w:id="89" w:name="_Toc11344025"/>
      <w:bookmarkStart w:id="90" w:name="_Toc45215986"/>
      <w:bookmarkStart w:id="91" w:name="_Toc51945761"/>
      <w:bookmarkStart w:id="92" w:name="_Toc99173157"/>
      <w:bookmarkStart w:id="93" w:name="_Toc533167845"/>
      <w:bookmarkStart w:id="94" w:name="_Toc45211155"/>
      <w:bookmarkStart w:id="95" w:name="_Toc51868044"/>
      <w:bookmarkStart w:id="96" w:name="_Toc91169854"/>
      <w:r>
        <w:t>9.3</w:t>
      </w:r>
      <w:r w:rsidRPr="00337FBB">
        <w:t>.4</w:t>
      </w:r>
      <w:r w:rsidRPr="00337FBB">
        <w:tab/>
        <w:t>Map Group To Bearer message</w:t>
      </w:r>
      <w:bookmarkEnd w:id="89"/>
      <w:bookmarkEnd w:id="90"/>
      <w:bookmarkEnd w:id="91"/>
      <w:bookmarkEnd w:id="92"/>
    </w:p>
    <w:p w14:paraId="2CCB66BA" w14:textId="77777777" w:rsidR="0096099A" w:rsidRPr="00D61B6E" w:rsidRDefault="0096099A" w:rsidP="0096099A">
      <w:r w:rsidRPr="00D841CE">
        <w:t xml:space="preserve">The Map Group To Bearer message is sent by the participating function when a </w:t>
      </w:r>
      <w:r>
        <w:t>transmission</w:t>
      </w:r>
      <w:r w:rsidRPr="00D61B6E">
        <w:t xml:space="preserve"> is started.</w:t>
      </w:r>
    </w:p>
    <w:p w14:paraId="1230C278" w14:textId="77777777" w:rsidR="0096099A" w:rsidRPr="00337FBB" w:rsidRDefault="0096099A" w:rsidP="0096099A">
      <w:r w:rsidRPr="00337FBB">
        <w:t>Table </w:t>
      </w:r>
      <w:r>
        <w:t>9.3</w:t>
      </w:r>
      <w:r w:rsidRPr="00337FBB">
        <w:t>.4-1 shows the content of the Map Group To Bearer message.</w:t>
      </w:r>
    </w:p>
    <w:p w14:paraId="73A12159" w14:textId="77777777" w:rsidR="0096099A" w:rsidRPr="00337FBB" w:rsidRDefault="0096099A" w:rsidP="0096099A">
      <w:pPr>
        <w:pStyle w:val="TH"/>
      </w:pPr>
      <w:r w:rsidRPr="00337FBB">
        <w:t>Table </w:t>
      </w:r>
      <w:r>
        <w:t>9.3</w:t>
      </w:r>
      <w:r w:rsidRPr="00337FBB">
        <w:t>.4-1: Map Group To Bearer message</w:t>
      </w:r>
    </w:p>
    <w:p w14:paraId="07895689" w14:textId="77777777" w:rsidR="0096099A" w:rsidRPr="00D841CE" w:rsidRDefault="0096099A" w:rsidP="0096099A">
      <w:pPr>
        <w:pStyle w:val="PL"/>
        <w:keepNext/>
        <w:keepLines/>
        <w:jc w:val="center"/>
        <w:rPr>
          <w:noProof w:val="0"/>
        </w:rPr>
      </w:pPr>
      <w:r w:rsidRPr="00D841CE">
        <w:rPr>
          <w:noProof w:val="0"/>
        </w:rPr>
        <w:t>0                   1                   2                   3</w:t>
      </w:r>
    </w:p>
    <w:p w14:paraId="3AC97B58" w14:textId="77777777" w:rsidR="0096099A" w:rsidRPr="00450F86" w:rsidRDefault="0096099A" w:rsidP="0096099A">
      <w:pPr>
        <w:pStyle w:val="PL"/>
        <w:keepNext/>
        <w:keepLines/>
        <w:jc w:val="center"/>
        <w:rPr>
          <w:noProof w:val="0"/>
        </w:rPr>
      </w:pPr>
      <w:r w:rsidRPr="00450F86">
        <w:rPr>
          <w:noProof w:val="0"/>
        </w:rPr>
        <w:t>0 1 2 3 4 5 6 7 8 9 0 1 2 3 4 5 6 7 8 9 0 1 2 3 4 5 6 7 8 9 0 1</w:t>
      </w:r>
    </w:p>
    <w:p w14:paraId="5E8DB3F0" w14:textId="77777777" w:rsidR="0096099A" w:rsidRPr="007D0B5F" w:rsidRDefault="0096099A" w:rsidP="0096099A">
      <w:pPr>
        <w:pStyle w:val="PL"/>
        <w:keepNext/>
        <w:keepLines/>
        <w:jc w:val="center"/>
        <w:rPr>
          <w:noProof w:val="0"/>
        </w:rPr>
      </w:pPr>
      <w:r w:rsidRPr="007D0B5F">
        <w:rPr>
          <w:noProof w:val="0"/>
        </w:rPr>
        <w:t>+-+-+-+-+-+-+-+-+-+-+-+-+-+-+-+-+-+-+-+-+-+-+-+-+-+-+-+-+-+-+-+-+</w:t>
      </w:r>
    </w:p>
    <w:p w14:paraId="7D3CD746" w14:textId="77777777" w:rsidR="0096099A" w:rsidRPr="007D0B5F" w:rsidRDefault="0096099A" w:rsidP="0096099A">
      <w:pPr>
        <w:pStyle w:val="PL"/>
        <w:keepNext/>
        <w:keepLines/>
        <w:jc w:val="center"/>
        <w:rPr>
          <w:noProof w:val="0"/>
        </w:rPr>
      </w:pPr>
      <w:r w:rsidRPr="007D0B5F">
        <w:rPr>
          <w:noProof w:val="0"/>
        </w:rPr>
        <w:t>|V=2|P| Subtype|   PT=APP=204  |          Length                |</w:t>
      </w:r>
    </w:p>
    <w:p w14:paraId="221B9783" w14:textId="77777777" w:rsidR="0096099A" w:rsidRPr="00A14321" w:rsidRDefault="0096099A" w:rsidP="0096099A">
      <w:pPr>
        <w:pStyle w:val="PL"/>
        <w:keepNext/>
        <w:keepLines/>
        <w:jc w:val="center"/>
        <w:rPr>
          <w:noProof w:val="0"/>
        </w:rPr>
      </w:pPr>
      <w:r w:rsidRPr="00A14321">
        <w:rPr>
          <w:noProof w:val="0"/>
        </w:rPr>
        <w:t>+-+-+-+-+-+-+-+-+-+-+-+-+-+-+-+-+-+-+-+-+-+-+-+-+-+-+-+-+-+-+-+-+</w:t>
      </w:r>
    </w:p>
    <w:p w14:paraId="17903277" w14:textId="77777777" w:rsidR="0096099A" w:rsidRPr="00A14321" w:rsidRDefault="0096099A" w:rsidP="0096099A">
      <w:pPr>
        <w:pStyle w:val="PL"/>
        <w:keepNext/>
        <w:keepLines/>
        <w:jc w:val="center"/>
        <w:rPr>
          <w:noProof w:val="0"/>
        </w:rPr>
      </w:pPr>
      <w:r w:rsidRPr="00A14321">
        <w:rPr>
          <w:noProof w:val="0"/>
        </w:rPr>
        <w:t>|               SSRC of participating MCVideo function          |</w:t>
      </w:r>
    </w:p>
    <w:p w14:paraId="11ECC9B6" w14:textId="77777777" w:rsidR="0096099A" w:rsidRPr="00A14321" w:rsidRDefault="0096099A" w:rsidP="0096099A">
      <w:pPr>
        <w:pStyle w:val="PL"/>
        <w:keepNext/>
        <w:keepLines/>
        <w:jc w:val="center"/>
        <w:rPr>
          <w:noProof w:val="0"/>
        </w:rPr>
      </w:pPr>
      <w:r w:rsidRPr="00A14321">
        <w:rPr>
          <w:noProof w:val="0"/>
        </w:rPr>
        <w:t>+-+-+-+-+-+-+-+-+-+-+-+-+-+-+-+-+-+-+-+-+-+-+-+-+-+-+-+-+-+-+-+-+</w:t>
      </w:r>
    </w:p>
    <w:p w14:paraId="440313B9" w14:textId="77777777" w:rsidR="0096099A" w:rsidRPr="00FA4166" w:rsidRDefault="0096099A" w:rsidP="0096099A">
      <w:pPr>
        <w:pStyle w:val="PL"/>
        <w:keepNext/>
        <w:keepLines/>
        <w:jc w:val="center"/>
        <w:rPr>
          <w:noProof w:val="0"/>
        </w:rPr>
      </w:pPr>
      <w:r w:rsidRPr="003E687E">
        <w:rPr>
          <w:noProof w:val="0"/>
        </w:rPr>
        <w:t>|                          name=MC</w:t>
      </w:r>
      <w:r>
        <w:rPr>
          <w:noProof w:val="0"/>
        </w:rPr>
        <w:t>V3</w:t>
      </w:r>
      <w:r w:rsidRPr="00FA4166">
        <w:rPr>
          <w:noProof w:val="0"/>
        </w:rPr>
        <w:t xml:space="preserve">                           |</w:t>
      </w:r>
    </w:p>
    <w:p w14:paraId="45187A6C" w14:textId="77777777" w:rsidR="0096099A" w:rsidRPr="00FA4166" w:rsidRDefault="0096099A" w:rsidP="0096099A">
      <w:pPr>
        <w:pStyle w:val="PL"/>
        <w:keepNext/>
        <w:keepLines/>
        <w:jc w:val="center"/>
        <w:rPr>
          <w:noProof w:val="0"/>
        </w:rPr>
      </w:pPr>
      <w:r w:rsidRPr="00FA4166">
        <w:rPr>
          <w:noProof w:val="0"/>
        </w:rPr>
        <w:t>+-+-+-+-+-+-+-+-+-+-+-+-+-+-+-+-+-+-+-+-+-+-+-+-+-+-+-+-+-+-+-+-+</w:t>
      </w:r>
    </w:p>
    <w:p w14:paraId="571D4F62" w14:textId="77777777" w:rsidR="0096099A" w:rsidRPr="00FA4166" w:rsidRDefault="0096099A" w:rsidP="0096099A">
      <w:pPr>
        <w:pStyle w:val="PL"/>
        <w:keepNext/>
        <w:keepLines/>
        <w:jc w:val="center"/>
        <w:rPr>
          <w:noProof w:val="0"/>
        </w:rPr>
      </w:pPr>
      <w:r w:rsidRPr="00FA4166">
        <w:rPr>
          <w:noProof w:val="0"/>
        </w:rPr>
        <w:t>|                       MCVideo Group ID field                  |</w:t>
      </w:r>
    </w:p>
    <w:p w14:paraId="1A7B4DC0" w14:textId="77777777" w:rsidR="0096099A" w:rsidRPr="0081417F" w:rsidRDefault="0096099A" w:rsidP="0096099A">
      <w:pPr>
        <w:pStyle w:val="PL"/>
        <w:keepNext/>
        <w:keepLines/>
        <w:jc w:val="center"/>
        <w:rPr>
          <w:noProof w:val="0"/>
        </w:rPr>
      </w:pPr>
      <w:r w:rsidRPr="0081417F">
        <w:rPr>
          <w:noProof w:val="0"/>
        </w:rPr>
        <w:t>+-+-+-+-+-+-+-+-+-+-+-+-+-+-+-+-+-+-+-+-+-+-+-+-+-+-+-+-+-+-+-+-+</w:t>
      </w:r>
    </w:p>
    <w:p w14:paraId="07628EDA" w14:textId="77777777" w:rsidR="0096099A" w:rsidRPr="00A023A3" w:rsidRDefault="0096099A" w:rsidP="0096099A">
      <w:pPr>
        <w:pStyle w:val="PL"/>
        <w:keepNext/>
        <w:keepLines/>
        <w:jc w:val="center"/>
        <w:rPr>
          <w:noProof w:val="0"/>
        </w:rPr>
      </w:pPr>
      <w:r w:rsidRPr="00A023A3">
        <w:rPr>
          <w:noProof w:val="0"/>
        </w:rPr>
        <w:t>|                           TMGI field                          |</w:t>
      </w:r>
    </w:p>
    <w:p w14:paraId="6B0EFB56" w14:textId="77777777" w:rsidR="0096099A" w:rsidRPr="008261FE" w:rsidRDefault="0096099A" w:rsidP="0096099A">
      <w:pPr>
        <w:pStyle w:val="PL"/>
        <w:keepNext/>
        <w:keepLines/>
        <w:jc w:val="center"/>
        <w:rPr>
          <w:noProof w:val="0"/>
        </w:rPr>
      </w:pPr>
      <w:r w:rsidRPr="008261FE">
        <w:rPr>
          <w:noProof w:val="0"/>
        </w:rPr>
        <w:t>+-+-+-+-+-+-+-+-+-+-+-+-+-+-+-+-+-+-+-+-+-+-+-+-+-+-+-+-+-+-+-+-+</w:t>
      </w:r>
    </w:p>
    <w:p w14:paraId="38CD10A6" w14:textId="77777777" w:rsidR="0096099A" w:rsidRPr="00337FBB" w:rsidRDefault="0096099A" w:rsidP="0096099A">
      <w:pPr>
        <w:pStyle w:val="PL"/>
        <w:keepNext/>
        <w:keepLines/>
        <w:jc w:val="center"/>
        <w:rPr>
          <w:noProof w:val="0"/>
        </w:rPr>
      </w:pPr>
      <w:r w:rsidRPr="00337FBB">
        <w:rPr>
          <w:noProof w:val="0"/>
        </w:rPr>
        <w:t>|                        MBMS Subchannel field                  |</w:t>
      </w:r>
    </w:p>
    <w:p w14:paraId="2E047444" w14:textId="77777777" w:rsidR="0096099A" w:rsidRPr="00337FBB" w:rsidRDefault="0096099A" w:rsidP="0096099A">
      <w:pPr>
        <w:pStyle w:val="PL"/>
        <w:keepNext/>
        <w:keepLines/>
        <w:jc w:val="center"/>
        <w:rPr>
          <w:noProof w:val="0"/>
        </w:rPr>
      </w:pPr>
      <w:r w:rsidRPr="00337FBB">
        <w:rPr>
          <w:noProof w:val="0"/>
        </w:rPr>
        <w:t>+-+-+-+-+-+-+-+-+-+-+-+-+-+-+-+-+-+-+-+-+-+-+-+-+-+-+-+-+-+-+-+-+</w:t>
      </w:r>
    </w:p>
    <w:p w14:paraId="7BED24E0" w14:textId="77777777" w:rsidR="0096099A" w:rsidRPr="00D841CE" w:rsidRDefault="0096099A" w:rsidP="0096099A">
      <w:pPr>
        <w:keepNext/>
        <w:keepLines/>
      </w:pPr>
    </w:p>
    <w:p w14:paraId="53AC8CDA" w14:textId="77777777" w:rsidR="0096099A" w:rsidRPr="00450F86" w:rsidRDefault="0096099A" w:rsidP="0096099A">
      <w:r w:rsidRPr="00450F86">
        <w:t>With the exception of the three first 32-bit words, the order of the fields are irrelevant.</w:t>
      </w:r>
    </w:p>
    <w:p w14:paraId="1DA45B31" w14:textId="77777777" w:rsidR="0096099A" w:rsidRPr="00450F86" w:rsidRDefault="0096099A" w:rsidP="0096099A">
      <w:pPr>
        <w:rPr>
          <w:b/>
          <w:u w:val="single"/>
        </w:rPr>
      </w:pPr>
      <w:r w:rsidRPr="00450F86">
        <w:rPr>
          <w:b/>
          <w:u w:val="single"/>
        </w:rPr>
        <w:t>Subtype:</w:t>
      </w:r>
    </w:p>
    <w:p w14:paraId="454B3207" w14:textId="77777777" w:rsidR="0096099A" w:rsidRPr="007D0B5F" w:rsidRDefault="0096099A" w:rsidP="0096099A">
      <w:r w:rsidRPr="007D0B5F">
        <w:t>The subtype shall be coded according to table </w:t>
      </w:r>
      <w:r>
        <w:t>9.3</w:t>
      </w:r>
      <w:r w:rsidRPr="007D0B5F">
        <w:t>.2-1.</w:t>
      </w:r>
    </w:p>
    <w:p w14:paraId="70CB1E77" w14:textId="77777777" w:rsidR="0096099A" w:rsidRPr="007D0B5F" w:rsidRDefault="0096099A" w:rsidP="0096099A">
      <w:pPr>
        <w:rPr>
          <w:b/>
          <w:u w:val="single"/>
        </w:rPr>
      </w:pPr>
      <w:r w:rsidRPr="007D0B5F">
        <w:rPr>
          <w:b/>
          <w:u w:val="single"/>
        </w:rPr>
        <w:t>Length:</w:t>
      </w:r>
    </w:p>
    <w:p w14:paraId="3B5CB8F6" w14:textId="77777777" w:rsidR="0096099A" w:rsidRPr="00A14321" w:rsidRDefault="0096099A" w:rsidP="0096099A">
      <w:r w:rsidRPr="00A14321">
        <w:t xml:space="preserve">The length shall be coded as specified in </w:t>
      </w:r>
      <w:r>
        <w:t>clause</w:t>
      </w:r>
      <w:r w:rsidRPr="00A14321">
        <w:t> 8.1.2.</w:t>
      </w:r>
    </w:p>
    <w:p w14:paraId="6F308769" w14:textId="77777777" w:rsidR="0096099A" w:rsidRPr="00A14321" w:rsidRDefault="0096099A" w:rsidP="0096099A">
      <w:pPr>
        <w:rPr>
          <w:b/>
          <w:u w:val="single"/>
        </w:rPr>
      </w:pPr>
      <w:r w:rsidRPr="00A14321">
        <w:rPr>
          <w:b/>
          <w:u w:val="single"/>
        </w:rPr>
        <w:t>SSRC:</w:t>
      </w:r>
    </w:p>
    <w:p w14:paraId="33C7C360" w14:textId="683DA19A" w:rsidR="0096099A" w:rsidRPr="00A14321" w:rsidRDefault="0096099A" w:rsidP="0096099A">
      <w:r w:rsidRPr="00A14321">
        <w:t>The SSRC field shall carry the SSRC of the participating MCVideo function</w:t>
      </w:r>
      <w:ins w:id="97" w:author="PiroardFrancois" w:date="2023-06-26T16:45:00Z">
        <w:r>
          <w:t xml:space="preserve"> for the MBMS general purpose subchannel</w:t>
        </w:r>
      </w:ins>
      <w:ins w:id="98" w:author="PiroardFrancois" w:date="2023-06-26T16:46:00Z">
        <w:r>
          <w:t xml:space="preserve">, </w:t>
        </w:r>
      </w:ins>
      <w:ins w:id="99" w:author="PiroardFrancois" w:date="2023-06-26T16:48:00Z">
        <w:r>
          <w:t xml:space="preserve">included in </w:t>
        </w:r>
      </w:ins>
      <w:ins w:id="100" w:author="PiroardFrancois" w:date="2023-06-26T16:49:00Z">
        <w:r>
          <w:t xml:space="preserve">the </w:t>
        </w:r>
      </w:ins>
      <w:ins w:id="101" w:author="PiroardFrancois" w:date="2023-06-26T16:46:00Z">
        <w:r>
          <w:t>MBMS bearer announcement message</w:t>
        </w:r>
      </w:ins>
      <w:ins w:id="102" w:author="PiroardFrancois" w:date="2023-06-26T16:47:00Z">
        <w:r>
          <w:t xml:space="preserve"> </w:t>
        </w:r>
      </w:ins>
      <w:ins w:id="103" w:author="PiroardFrancois" w:date="2023-06-26T16:48:00Z">
        <w:r w:rsidRPr="000B4518">
          <w:t>as specified in 3GPP TS 24.</w:t>
        </w:r>
      </w:ins>
      <w:ins w:id="104" w:author="PiroardFrancois" w:date="2023-07-20T11:33:00Z">
        <w:r>
          <w:t>281</w:t>
        </w:r>
      </w:ins>
      <w:ins w:id="105" w:author="PiroardFrancois" w:date="2023-06-26T16:48:00Z">
        <w:r w:rsidRPr="000B4518">
          <w:t> [2]</w:t>
        </w:r>
      </w:ins>
      <w:r w:rsidRPr="00A14321">
        <w:t>.</w:t>
      </w:r>
    </w:p>
    <w:p w14:paraId="119F1A03" w14:textId="77777777" w:rsidR="0096099A" w:rsidRPr="00E22A5C" w:rsidRDefault="0096099A" w:rsidP="0096099A">
      <w:r w:rsidRPr="003E687E">
        <w:t>The SSRC field shall be coded as specified in IETF RFC 3550 [</w:t>
      </w:r>
      <w:r w:rsidRPr="00E22A5C">
        <w:t>3].</w:t>
      </w:r>
    </w:p>
    <w:p w14:paraId="1FB59A4B" w14:textId="77777777" w:rsidR="0096099A" w:rsidRPr="00585C60" w:rsidRDefault="0096099A" w:rsidP="0096099A">
      <w:pPr>
        <w:rPr>
          <w:b/>
          <w:u w:val="single"/>
        </w:rPr>
      </w:pPr>
      <w:r w:rsidRPr="00585C60">
        <w:rPr>
          <w:b/>
          <w:u w:val="single"/>
        </w:rPr>
        <w:t>MCVideo Group ID:</w:t>
      </w:r>
    </w:p>
    <w:p w14:paraId="14ECE160" w14:textId="77777777" w:rsidR="0096099A" w:rsidRPr="00F77BFC" w:rsidRDefault="0096099A" w:rsidP="0096099A">
      <w:r w:rsidRPr="00585C60">
        <w:t xml:space="preserve">The </w:t>
      </w:r>
      <w:r w:rsidRPr="00F77BFC">
        <w:t xml:space="preserve">MCVideo Group ID field is coded as described in </w:t>
      </w:r>
      <w:r>
        <w:t>clause</w:t>
      </w:r>
      <w:r w:rsidRPr="00F77BFC">
        <w:t> </w:t>
      </w:r>
      <w:r>
        <w:t>9.3</w:t>
      </w:r>
      <w:r w:rsidRPr="00F77BFC">
        <w:t>.3.2.</w:t>
      </w:r>
    </w:p>
    <w:p w14:paraId="5E8EE735" w14:textId="77777777" w:rsidR="0096099A" w:rsidRPr="009C39D4" w:rsidRDefault="0096099A" w:rsidP="0096099A">
      <w:pPr>
        <w:rPr>
          <w:b/>
          <w:u w:val="single"/>
        </w:rPr>
      </w:pPr>
      <w:r w:rsidRPr="009C39D4">
        <w:rPr>
          <w:b/>
          <w:u w:val="single"/>
        </w:rPr>
        <w:t>TMGI:</w:t>
      </w:r>
    </w:p>
    <w:p w14:paraId="2B48B319" w14:textId="77777777" w:rsidR="0096099A" w:rsidRPr="003E1C9A" w:rsidRDefault="0096099A" w:rsidP="0096099A">
      <w:r w:rsidRPr="003E1C9A">
        <w:t xml:space="preserve">The TMGI field is coded as described in </w:t>
      </w:r>
      <w:r>
        <w:t>clause</w:t>
      </w:r>
      <w:r w:rsidRPr="003E1C9A">
        <w:t> </w:t>
      </w:r>
      <w:r>
        <w:t>9.3</w:t>
      </w:r>
      <w:r w:rsidRPr="003E1C9A">
        <w:t>.3.4.</w:t>
      </w:r>
    </w:p>
    <w:p w14:paraId="1F0B8D91" w14:textId="77777777" w:rsidR="0096099A" w:rsidRPr="00DA0331" w:rsidRDefault="0096099A" w:rsidP="0096099A">
      <w:pPr>
        <w:rPr>
          <w:b/>
          <w:u w:val="single"/>
        </w:rPr>
      </w:pPr>
      <w:r w:rsidRPr="00DA0331">
        <w:rPr>
          <w:b/>
          <w:u w:val="single"/>
        </w:rPr>
        <w:t>MBMS Subchannel:</w:t>
      </w:r>
    </w:p>
    <w:p w14:paraId="1942B218" w14:textId="77777777" w:rsidR="0096099A" w:rsidRPr="001A3C73" w:rsidRDefault="0096099A" w:rsidP="0096099A">
      <w:r w:rsidRPr="001A3C73">
        <w:t xml:space="preserve">The MBMS Subchannel field is coded as described in </w:t>
      </w:r>
      <w:r>
        <w:t>clause</w:t>
      </w:r>
      <w:r w:rsidRPr="001A3C73">
        <w:t> </w:t>
      </w:r>
      <w:r>
        <w:t>9.3</w:t>
      </w:r>
      <w:r w:rsidRPr="001A3C73">
        <w:t>.3.3.</w:t>
      </w:r>
    </w:p>
    <w:bookmarkEnd w:id="93"/>
    <w:bookmarkEnd w:id="94"/>
    <w:bookmarkEnd w:id="95"/>
    <w:bookmarkEnd w:id="96"/>
    <w:p w14:paraId="482BF44D" w14:textId="77777777" w:rsidR="006610A4" w:rsidRDefault="006610A4" w:rsidP="006610A4"/>
    <w:p w14:paraId="4849A633" w14:textId="77777777" w:rsidR="006610A4" w:rsidRPr="006610A4" w:rsidRDefault="006610A4" w:rsidP="006610A4">
      <w:pPr>
        <w:rPr>
          <w:rFonts w:eastAsia="Malgun Gothic"/>
          <w:color w:val="0070C0"/>
        </w:rPr>
      </w:pPr>
      <w:r w:rsidRPr="006610A4">
        <w:rPr>
          <w:rFonts w:eastAsia="Malgun Gothic"/>
          <w:color w:val="0070C0"/>
        </w:rPr>
        <w:lastRenderedPageBreak/>
        <w:t>/**************************************** Next change ****************************************/</w:t>
      </w:r>
    </w:p>
    <w:p w14:paraId="05A17BBF" w14:textId="77777777" w:rsidR="006610A4" w:rsidRDefault="006610A4" w:rsidP="006610A4"/>
    <w:p w14:paraId="096ACD43" w14:textId="77777777" w:rsidR="0096099A" w:rsidRPr="001A3C73" w:rsidRDefault="0096099A" w:rsidP="0096099A">
      <w:pPr>
        <w:pStyle w:val="Titre3"/>
      </w:pPr>
      <w:bookmarkStart w:id="106" w:name="_Toc11344026"/>
      <w:bookmarkStart w:id="107" w:name="_Toc45215987"/>
      <w:bookmarkStart w:id="108" w:name="_Toc51945762"/>
      <w:bookmarkStart w:id="109" w:name="_Toc99173158"/>
      <w:bookmarkStart w:id="110" w:name="_Toc533167846"/>
      <w:bookmarkStart w:id="111" w:name="_Toc45211156"/>
      <w:bookmarkStart w:id="112" w:name="_Toc51868045"/>
      <w:bookmarkStart w:id="113" w:name="_Toc91169855"/>
      <w:r>
        <w:t>9.3</w:t>
      </w:r>
      <w:r w:rsidRPr="001A3C73">
        <w:t>.5</w:t>
      </w:r>
      <w:r w:rsidRPr="001A3C73">
        <w:tab/>
        <w:t>Unmap Group To Bearer message</w:t>
      </w:r>
      <w:bookmarkEnd w:id="106"/>
      <w:bookmarkEnd w:id="107"/>
      <w:bookmarkEnd w:id="108"/>
      <w:bookmarkEnd w:id="109"/>
    </w:p>
    <w:p w14:paraId="61513B4F" w14:textId="77777777" w:rsidR="0096099A" w:rsidRPr="001A3C73" w:rsidRDefault="0096099A" w:rsidP="0096099A">
      <w:r w:rsidRPr="001A3C73">
        <w:t xml:space="preserve">The Unmap Group To Bearer message is sent by the participating function when a </w:t>
      </w:r>
      <w:r>
        <w:t>transmission</w:t>
      </w:r>
      <w:r w:rsidRPr="001A3C73">
        <w:t xml:space="preserve"> is ended.</w:t>
      </w:r>
    </w:p>
    <w:p w14:paraId="045D39D8" w14:textId="77777777" w:rsidR="0096099A" w:rsidRPr="001A3C73" w:rsidRDefault="0096099A" w:rsidP="0096099A">
      <w:r w:rsidRPr="001A3C73">
        <w:t>Table </w:t>
      </w:r>
      <w:r>
        <w:t>9.3</w:t>
      </w:r>
      <w:r w:rsidRPr="001A3C73">
        <w:t>.5-1 shows the content of the Unmap Group To Bearer message.</w:t>
      </w:r>
    </w:p>
    <w:p w14:paraId="0780B56A" w14:textId="77777777" w:rsidR="0096099A" w:rsidRPr="001A3C73" w:rsidRDefault="0096099A" w:rsidP="0096099A">
      <w:pPr>
        <w:pStyle w:val="TH"/>
      </w:pPr>
      <w:r w:rsidRPr="001A3C73">
        <w:t>Table </w:t>
      </w:r>
      <w:r>
        <w:t>9.3</w:t>
      </w:r>
      <w:r w:rsidRPr="001A3C73">
        <w:t>.5-1: Unmap Group To Bearer message</w:t>
      </w:r>
    </w:p>
    <w:p w14:paraId="6FBC61D8" w14:textId="77777777" w:rsidR="0096099A" w:rsidRPr="003F4C0E" w:rsidRDefault="0096099A" w:rsidP="0096099A">
      <w:pPr>
        <w:pStyle w:val="PL"/>
        <w:keepNext/>
        <w:keepLines/>
        <w:jc w:val="center"/>
        <w:rPr>
          <w:noProof w:val="0"/>
        </w:rPr>
      </w:pPr>
      <w:r w:rsidRPr="003F4C0E">
        <w:rPr>
          <w:noProof w:val="0"/>
        </w:rPr>
        <w:t>0                   1                   2                   3</w:t>
      </w:r>
    </w:p>
    <w:p w14:paraId="2902A078" w14:textId="77777777" w:rsidR="0096099A" w:rsidRPr="00FD4D54" w:rsidRDefault="0096099A" w:rsidP="0096099A">
      <w:pPr>
        <w:pStyle w:val="PL"/>
        <w:keepNext/>
        <w:keepLines/>
        <w:jc w:val="center"/>
        <w:rPr>
          <w:noProof w:val="0"/>
        </w:rPr>
      </w:pPr>
      <w:r w:rsidRPr="00FD4D54">
        <w:rPr>
          <w:noProof w:val="0"/>
        </w:rPr>
        <w:t>0 1 2 3 4 5 6 7 8 9 0 1 2 3 4 5 6 7 8 9 0 1 2 3 4 5 6 7 8 9 0 1</w:t>
      </w:r>
    </w:p>
    <w:p w14:paraId="64D2DEF4" w14:textId="77777777" w:rsidR="0096099A" w:rsidRPr="005A476D" w:rsidRDefault="0096099A" w:rsidP="0096099A">
      <w:pPr>
        <w:pStyle w:val="PL"/>
        <w:keepNext/>
        <w:keepLines/>
        <w:jc w:val="center"/>
        <w:rPr>
          <w:noProof w:val="0"/>
        </w:rPr>
      </w:pPr>
      <w:r w:rsidRPr="005A476D">
        <w:rPr>
          <w:noProof w:val="0"/>
        </w:rPr>
        <w:t>+-+-+-+-+-+-+-+-+-+-+-+-+-+-+-+-+-+-+-+-+-+-+-+-+-+-+-+-+-+-+-+-+</w:t>
      </w:r>
    </w:p>
    <w:p w14:paraId="08C01BCC" w14:textId="77777777" w:rsidR="0096099A" w:rsidRPr="00B33831" w:rsidRDefault="0096099A" w:rsidP="0096099A">
      <w:pPr>
        <w:pStyle w:val="PL"/>
        <w:keepNext/>
        <w:keepLines/>
        <w:jc w:val="center"/>
        <w:rPr>
          <w:noProof w:val="0"/>
        </w:rPr>
      </w:pPr>
      <w:r w:rsidRPr="00B33831">
        <w:rPr>
          <w:noProof w:val="0"/>
        </w:rPr>
        <w:t>|V=2|P|</w:t>
      </w:r>
      <w:r w:rsidRPr="00B33831">
        <w:t xml:space="preserve"> Subtype </w:t>
      </w:r>
      <w:r w:rsidRPr="00B33831">
        <w:rPr>
          <w:noProof w:val="0"/>
        </w:rPr>
        <w:t>|   PT=APP=204  |          length=3             |</w:t>
      </w:r>
    </w:p>
    <w:p w14:paraId="4CF71CD4" w14:textId="77777777" w:rsidR="0096099A" w:rsidRPr="00110F4D" w:rsidRDefault="0096099A" w:rsidP="0096099A">
      <w:pPr>
        <w:pStyle w:val="PL"/>
        <w:keepNext/>
        <w:keepLines/>
        <w:jc w:val="center"/>
        <w:rPr>
          <w:noProof w:val="0"/>
        </w:rPr>
      </w:pPr>
      <w:r w:rsidRPr="00110F4D">
        <w:rPr>
          <w:noProof w:val="0"/>
        </w:rPr>
        <w:t>+-+-+-+-+-+-+-+-+-+-+-+-+-+-+-+-+-+-+-+-+-+-+-+-+-+-+-+-+-+-+-+-+</w:t>
      </w:r>
    </w:p>
    <w:p w14:paraId="3F19C1F0" w14:textId="77777777" w:rsidR="0096099A" w:rsidRPr="00035F32" w:rsidRDefault="0096099A" w:rsidP="0096099A">
      <w:pPr>
        <w:pStyle w:val="PL"/>
        <w:keepNext/>
        <w:keepLines/>
        <w:jc w:val="center"/>
        <w:rPr>
          <w:noProof w:val="0"/>
        </w:rPr>
      </w:pPr>
      <w:r w:rsidRPr="00035F32">
        <w:rPr>
          <w:noProof w:val="0"/>
        </w:rPr>
        <w:t>|               SSRC of participating MCVideo function          |</w:t>
      </w:r>
    </w:p>
    <w:p w14:paraId="5A31F49E" w14:textId="77777777" w:rsidR="0096099A" w:rsidRPr="00E51710" w:rsidRDefault="0096099A" w:rsidP="0096099A">
      <w:pPr>
        <w:pStyle w:val="PL"/>
        <w:keepNext/>
        <w:keepLines/>
        <w:jc w:val="center"/>
        <w:rPr>
          <w:noProof w:val="0"/>
        </w:rPr>
      </w:pPr>
      <w:r w:rsidRPr="00E51710">
        <w:rPr>
          <w:noProof w:val="0"/>
        </w:rPr>
        <w:t>+-+-+-+-+-+-+-+-+-+-+-+-+-+-+-+-+-+-+-+-+-+-+-+-+-+-+-+-+-+-+-+-+</w:t>
      </w:r>
    </w:p>
    <w:p w14:paraId="498248D5" w14:textId="77777777" w:rsidR="0096099A" w:rsidRPr="00D7327E" w:rsidRDefault="0096099A" w:rsidP="0096099A">
      <w:pPr>
        <w:pStyle w:val="PL"/>
        <w:keepNext/>
        <w:keepLines/>
        <w:jc w:val="center"/>
        <w:rPr>
          <w:noProof w:val="0"/>
        </w:rPr>
      </w:pPr>
      <w:r w:rsidRPr="00D7327E">
        <w:rPr>
          <w:noProof w:val="0"/>
        </w:rPr>
        <w:t>|                          name=MC</w:t>
      </w:r>
      <w:r>
        <w:rPr>
          <w:noProof w:val="0"/>
        </w:rPr>
        <w:t>V3</w:t>
      </w:r>
      <w:r w:rsidRPr="00D7327E">
        <w:rPr>
          <w:noProof w:val="0"/>
        </w:rPr>
        <w:t xml:space="preserve">                            |</w:t>
      </w:r>
    </w:p>
    <w:p w14:paraId="263101C0" w14:textId="77777777" w:rsidR="0096099A" w:rsidRPr="00D7327E" w:rsidRDefault="0096099A" w:rsidP="0096099A">
      <w:pPr>
        <w:pStyle w:val="PL"/>
        <w:keepNext/>
        <w:keepLines/>
        <w:jc w:val="center"/>
        <w:rPr>
          <w:noProof w:val="0"/>
        </w:rPr>
      </w:pPr>
      <w:r w:rsidRPr="00D7327E">
        <w:rPr>
          <w:noProof w:val="0"/>
        </w:rPr>
        <w:t>+-+-+-+-+-+-+-+-+-+-+-+-+-+-+-+-+-+-+-+-+-+-+-+-+-+-+-+-+-+-+-+-+</w:t>
      </w:r>
    </w:p>
    <w:p w14:paraId="411CEB95" w14:textId="77777777" w:rsidR="0096099A" w:rsidRPr="003C7EE2" w:rsidRDefault="0096099A" w:rsidP="0096099A">
      <w:pPr>
        <w:pStyle w:val="PL"/>
        <w:keepNext/>
        <w:keepLines/>
        <w:jc w:val="center"/>
        <w:rPr>
          <w:noProof w:val="0"/>
        </w:rPr>
      </w:pPr>
      <w:r w:rsidRPr="003C7EE2">
        <w:rPr>
          <w:noProof w:val="0"/>
        </w:rPr>
        <w:t>|                       MCVideo Group ID field                  |</w:t>
      </w:r>
    </w:p>
    <w:p w14:paraId="0D867BE3" w14:textId="77777777" w:rsidR="0096099A" w:rsidRPr="00FA4166" w:rsidRDefault="0096099A" w:rsidP="0096099A">
      <w:pPr>
        <w:pStyle w:val="PL"/>
        <w:keepNext/>
        <w:keepLines/>
        <w:jc w:val="center"/>
        <w:rPr>
          <w:noProof w:val="0"/>
        </w:rPr>
      </w:pPr>
      <w:r w:rsidRPr="00FA4166">
        <w:rPr>
          <w:noProof w:val="0"/>
        </w:rPr>
        <w:t>+-+-+-+-+-+-+-+-+-+-+-+-+-+-+-+-+-+-+-+-+-+-+-+-+-+-+-+-+-+-+-+-+</w:t>
      </w:r>
    </w:p>
    <w:p w14:paraId="7B4B7540" w14:textId="77777777" w:rsidR="0096099A" w:rsidRPr="00FA4166" w:rsidRDefault="0096099A" w:rsidP="0096099A"/>
    <w:p w14:paraId="18DE0486" w14:textId="77777777" w:rsidR="0096099A" w:rsidRPr="00FA4166" w:rsidRDefault="0096099A" w:rsidP="0096099A">
      <w:r w:rsidRPr="00FA4166">
        <w:t>With the exception of the three first 32-bit words, the order of the fields are irrelevant.</w:t>
      </w:r>
    </w:p>
    <w:p w14:paraId="18604E4A" w14:textId="77777777" w:rsidR="0096099A" w:rsidRPr="00FA4166" w:rsidRDefault="0096099A" w:rsidP="0096099A">
      <w:pPr>
        <w:rPr>
          <w:b/>
          <w:u w:val="single"/>
        </w:rPr>
      </w:pPr>
      <w:r w:rsidRPr="00FA4166">
        <w:rPr>
          <w:b/>
          <w:u w:val="single"/>
        </w:rPr>
        <w:t>Subtype:</w:t>
      </w:r>
    </w:p>
    <w:p w14:paraId="41A83CE8" w14:textId="77777777" w:rsidR="0096099A" w:rsidRPr="00C272BE" w:rsidRDefault="0096099A" w:rsidP="0096099A">
      <w:r w:rsidRPr="00C272BE">
        <w:t>The subtype shall be coded according to table </w:t>
      </w:r>
      <w:r>
        <w:t>9.3</w:t>
      </w:r>
      <w:r w:rsidRPr="00C272BE">
        <w:t>.2-1.</w:t>
      </w:r>
    </w:p>
    <w:p w14:paraId="6E3569D1" w14:textId="77777777" w:rsidR="0096099A" w:rsidRPr="0081417F" w:rsidRDefault="0096099A" w:rsidP="0096099A">
      <w:pPr>
        <w:rPr>
          <w:b/>
          <w:u w:val="single"/>
        </w:rPr>
      </w:pPr>
      <w:r w:rsidRPr="0081417F">
        <w:rPr>
          <w:b/>
          <w:u w:val="single"/>
        </w:rPr>
        <w:t>Length:</w:t>
      </w:r>
    </w:p>
    <w:p w14:paraId="12297974" w14:textId="77777777" w:rsidR="0096099A" w:rsidRPr="00A023A3" w:rsidRDefault="0096099A" w:rsidP="0096099A">
      <w:r w:rsidRPr="00A023A3">
        <w:t xml:space="preserve">The length shall be coded as specified in </w:t>
      </w:r>
      <w:r>
        <w:t>clause</w:t>
      </w:r>
      <w:r w:rsidRPr="00A023A3">
        <w:t> 8.1.2.</w:t>
      </w:r>
    </w:p>
    <w:p w14:paraId="5C251ACD" w14:textId="77777777" w:rsidR="0096099A" w:rsidRPr="008261FE" w:rsidRDefault="0096099A" w:rsidP="0096099A">
      <w:pPr>
        <w:rPr>
          <w:b/>
          <w:u w:val="single"/>
        </w:rPr>
      </w:pPr>
      <w:r w:rsidRPr="008261FE">
        <w:rPr>
          <w:b/>
          <w:u w:val="single"/>
        </w:rPr>
        <w:t>SSRC:</w:t>
      </w:r>
    </w:p>
    <w:p w14:paraId="16820524" w14:textId="09A9930B" w:rsidR="0096099A" w:rsidRPr="00337FBB" w:rsidRDefault="0096099A" w:rsidP="0096099A">
      <w:r w:rsidRPr="00337FBB">
        <w:t>The SSRC field shall carry the SSRC of the participating MCVideo function</w:t>
      </w:r>
      <w:ins w:id="114" w:author="PiroardFrancois" w:date="2023-06-26T16:45:00Z">
        <w:r>
          <w:t xml:space="preserve"> for the MBMS general purpose subchannel</w:t>
        </w:r>
      </w:ins>
      <w:ins w:id="115" w:author="PiroardFrancois" w:date="2023-06-26T16:46:00Z">
        <w:r>
          <w:t xml:space="preserve">, </w:t>
        </w:r>
      </w:ins>
      <w:ins w:id="116" w:author="PiroardFrancois" w:date="2023-06-26T16:48:00Z">
        <w:r>
          <w:t xml:space="preserve">included in </w:t>
        </w:r>
      </w:ins>
      <w:ins w:id="117" w:author="PiroardFrancois" w:date="2023-06-26T16:49:00Z">
        <w:r>
          <w:t xml:space="preserve">the </w:t>
        </w:r>
      </w:ins>
      <w:ins w:id="118" w:author="PiroardFrancois" w:date="2023-06-26T16:46:00Z">
        <w:r>
          <w:t>MBMS bearer announcement message</w:t>
        </w:r>
      </w:ins>
      <w:ins w:id="119" w:author="PiroardFrancois" w:date="2023-06-26T16:47:00Z">
        <w:r>
          <w:t xml:space="preserve"> </w:t>
        </w:r>
      </w:ins>
      <w:ins w:id="120" w:author="PiroardFrancois" w:date="2023-06-26T16:48:00Z">
        <w:r w:rsidRPr="000B4518">
          <w:t>as specified in 3GPP TS 24.</w:t>
        </w:r>
      </w:ins>
      <w:ins w:id="121" w:author="PiroardFrancois" w:date="2023-07-20T11:33:00Z">
        <w:r>
          <w:t>281</w:t>
        </w:r>
      </w:ins>
      <w:ins w:id="122" w:author="PiroardFrancois" w:date="2023-06-26T16:48:00Z">
        <w:r w:rsidRPr="000B4518">
          <w:t> [2]</w:t>
        </w:r>
      </w:ins>
      <w:r w:rsidRPr="00337FBB">
        <w:t>.</w:t>
      </w:r>
    </w:p>
    <w:p w14:paraId="150BE151" w14:textId="77777777" w:rsidR="0096099A" w:rsidRPr="00E22A5C" w:rsidRDefault="0096099A" w:rsidP="0096099A">
      <w:r w:rsidRPr="00337FBB">
        <w:t>The SSRC field shall be coded as specified in IETF RFC 3550 [</w:t>
      </w:r>
      <w:r w:rsidRPr="00E22A5C">
        <w:t>3].</w:t>
      </w:r>
    </w:p>
    <w:p w14:paraId="03CF8C7D" w14:textId="77777777" w:rsidR="0096099A" w:rsidRPr="00585C60" w:rsidRDefault="0096099A" w:rsidP="0096099A">
      <w:pPr>
        <w:rPr>
          <w:b/>
          <w:u w:val="single"/>
        </w:rPr>
      </w:pPr>
      <w:r w:rsidRPr="00585C60">
        <w:rPr>
          <w:b/>
          <w:u w:val="single"/>
        </w:rPr>
        <w:t>MCVideo Group ID:</w:t>
      </w:r>
    </w:p>
    <w:p w14:paraId="4C4D4365" w14:textId="77777777" w:rsidR="0096099A" w:rsidRPr="000B4518" w:rsidRDefault="0096099A" w:rsidP="0096099A">
      <w:r w:rsidRPr="00585C60">
        <w:t xml:space="preserve">The MCVideo Group ID field is coded as described in </w:t>
      </w:r>
      <w:r>
        <w:t>clause</w:t>
      </w:r>
      <w:r w:rsidRPr="00585C60">
        <w:t> </w:t>
      </w:r>
      <w:r>
        <w:t>9.3</w:t>
      </w:r>
      <w:r w:rsidRPr="00585C60">
        <w:t>.3.2.</w:t>
      </w:r>
    </w:p>
    <w:bookmarkEnd w:id="110"/>
    <w:bookmarkEnd w:id="111"/>
    <w:bookmarkEnd w:id="112"/>
    <w:bookmarkEnd w:id="113"/>
    <w:p w14:paraId="5F0ECE28" w14:textId="77777777" w:rsidR="006610A4" w:rsidRDefault="006610A4" w:rsidP="006610A4"/>
    <w:p w14:paraId="59A90C93" w14:textId="77777777" w:rsidR="00D63789" w:rsidRPr="006610A4" w:rsidRDefault="00D63789" w:rsidP="00D63789">
      <w:pPr>
        <w:rPr>
          <w:rFonts w:eastAsia="Malgun Gothic"/>
          <w:color w:val="0070C0"/>
        </w:rPr>
      </w:pPr>
      <w:r w:rsidRPr="006610A4">
        <w:rPr>
          <w:rFonts w:eastAsia="Malgun Gothic"/>
          <w:color w:val="0070C0"/>
        </w:rPr>
        <w:t>/**************************************** Next change ****************************************/</w:t>
      </w:r>
    </w:p>
    <w:p w14:paraId="131C4B3F" w14:textId="77777777" w:rsidR="00D63789" w:rsidRDefault="00D63789" w:rsidP="006610A4"/>
    <w:p w14:paraId="7DCE400C" w14:textId="77777777" w:rsidR="0096099A" w:rsidRPr="000B4518" w:rsidRDefault="0096099A" w:rsidP="0096099A">
      <w:pPr>
        <w:pStyle w:val="Titre3"/>
      </w:pPr>
      <w:bookmarkStart w:id="123" w:name="_Toc11344043"/>
      <w:bookmarkStart w:id="124" w:name="_Toc45216004"/>
      <w:bookmarkStart w:id="125" w:name="_Toc51945779"/>
      <w:bookmarkStart w:id="126" w:name="_Toc99173175"/>
      <w:bookmarkStart w:id="127" w:name="_Toc533167903"/>
      <w:bookmarkStart w:id="128" w:name="_Toc45211213"/>
      <w:bookmarkStart w:id="129" w:name="_Toc51868102"/>
      <w:bookmarkStart w:id="130" w:name="_Toc91169912"/>
      <w:r w:rsidRPr="000B4518">
        <w:t>10.2.1</w:t>
      </w:r>
      <w:r w:rsidRPr="000B4518">
        <w:tab/>
        <w:t>General</w:t>
      </w:r>
      <w:bookmarkEnd w:id="123"/>
      <w:bookmarkEnd w:id="124"/>
      <w:bookmarkEnd w:id="125"/>
      <w:bookmarkEnd w:id="126"/>
    </w:p>
    <w:p w14:paraId="6C7C16D3" w14:textId="77777777" w:rsidR="0096099A" w:rsidRPr="000B4518" w:rsidRDefault="0096099A" w:rsidP="0096099A">
      <w:r w:rsidRPr="000B4518">
        <w:t>If the participating MC</w:t>
      </w:r>
      <w:r>
        <w:t>Video</w:t>
      </w:r>
      <w:r w:rsidRPr="000B4518">
        <w:t xml:space="preserve"> function supports </w:t>
      </w:r>
      <w:r>
        <w:t xml:space="preserve">the </w:t>
      </w:r>
      <w:r w:rsidRPr="000B4518">
        <w:t>MBMS subchannel control procedure, the participating MC</w:t>
      </w:r>
      <w:r>
        <w:t>Video</w:t>
      </w:r>
      <w:r w:rsidRPr="000B4518">
        <w:t xml:space="preserve"> function shall support the behaviour implied by the state machine specified in this </w:t>
      </w:r>
      <w:r>
        <w:t>clause</w:t>
      </w:r>
      <w:r w:rsidRPr="000B4518">
        <w:t xml:space="preserve">. The specifications are on the reception of </w:t>
      </w:r>
      <w:r>
        <w:t>transmission</w:t>
      </w:r>
      <w:r w:rsidRPr="000B4518">
        <w:t xml:space="preserve"> control messages from the controlling MC</w:t>
      </w:r>
      <w:r>
        <w:t>Video</w:t>
      </w:r>
      <w:r w:rsidRPr="000B4518">
        <w:t xml:space="preserve"> function, sending of </w:t>
      </w:r>
      <w:r>
        <w:t>transmission</w:t>
      </w:r>
      <w:r w:rsidRPr="000B4518">
        <w:t xml:space="preserve"> control messages and the allocation/deallocation of</w:t>
      </w:r>
      <w:r>
        <w:t xml:space="preserve"> </w:t>
      </w:r>
      <w:r w:rsidRPr="000B4518">
        <w:t>MBMS subchannel</w:t>
      </w:r>
      <w:r>
        <w:t>s</w:t>
      </w:r>
      <w:r w:rsidRPr="000B4518">
        <w:t xml:space="preserve"> for a </w:t>
      </w:r>
      <w:r>
        <w:t>transmission</w:t>
      </w:r>
      <w:r w:rsidRPr="000B4518">
        <w:t xml:space="preserve"> in a group session.</w:t>
      </w:r>
    </w:p>
    <w:p w14:paraId="6F849044" w14:textId="77777777" w:rsidR="0096099A" w:rsidRPr="000B4518" w:rsidRDefault="0096099A" w:rsidP="0096099A">
      <w:r w:rsidRPr="000B4518">
        <w:t>Figure 10.2.1-1 shows the participating MC</w:t>
      </w:r>
      <w:r>
        <w:t>Video</w:t>
      </w:r>
      <w:r w:rsidRPr="000B4518">
        <w:t xml:space="preserve"> function MBMS subchannel control state diagram.</w:t>
      </w:r>
    </w:p>
    <w:p w14:paraId="4B9F6508" w14:textId="77777777" w:rsidR="0096099A" w:rsidRPr="000B4518" w:rsidRDefault="0096099A" w:rsidP="0096099A">
      <w:pPr>
        <w:pStyle w:val="TH"/>
      </w:pPr>
      <w:r w:rsidRPr="000B4518">
        <w:object w:dxaOrig="9612" w:dyaOrig="7968" w14:anchorId="1A16F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69.5pt" o:ole="">
            <v:imagedata r:id="rId13" o:title=""/>
          </v:shape>
          <o:OLEObject Type="Embed" ProgID="Visio.Drawing.15" ShapeID="_x0000_i1025" DrawAspect="Content" ObjectID="_1751436165" r:id="rId14"/>
        </w:object>
      </w:r>
    </w:p>
    <w:p w14:paraId="3CF3C623" w14:textId="77777777" w:rsidR="0096099A" w:rsidRPr="000B4518" w:rsidRDefault="0096099A" w:rsidP="0096099A">
      <w:pPr>
        <w:pStyle w:val="TF"/>
      </w:pPr>
      <w:r w:rsidRPr="000B4518">
        <w:t>Figure 10.2.1-1: Participating MC</w:t>
      </w:r>
      <w:r>
        <w:t>Video</w:t>
      </w:r>
      <w:r w:rsidRPr="000B4518">
        <w:t xml:space="preserve"> function MBMS subchannel control state diagram</w:t>
      </w:r>
    </w:p>
    <w:p w14:paraId="5C30923D" w14:textId="65792DD4" w:rsidR="0096099A" w:rsidRDefault="0096099A" w:rsidP="0096099A">
      <w:pPr>
        <w:rPr>
          <w:ins w:id="131" w:author="PiroardFrancois" w:date="2023-06-26T17:05:00Z"/>
        </w:rPr>
      </w:pPr>
      <w:r w:rsidRPr="000B4518">
        <w:t xml:space="preserve">If a </w:t>
      </w:r>
      <w:r>
        <w:t>transmission</w:t>
      </w:r>
      <w:r w:rsidRPr="000B4518">
        <w:t xml:space="preserve"> control message or RTP media packet arrives in a state where there are no procedures specified in the </w:t>
      </w:r>
      <w:r>
        <w:t>clause</w:t>
      </w:r>
      <w:r w:rsidRPr="000B4518">
        <w:t>s below, the participating MC</w:t>
      </w:r>
      <w:r>
        <w:t>Video</w:t>
      </w:r>
      <w:r w:rsidRPr="000B4518">
        <w:t xml:space="preserve"> function shall discard the message.</w:t>
      </w:r>
      <w:r w:rsidRPr="0096099A">
        <w:t xml:space="preserve"> </w:t>
      </w:r>
    </w:p>
    <w:p w14:paraId="6F050B92" w14:textId="432542E4" w:rsidR="0096099A" w:rsidRPr="000B4518" w:rsidRDefault="0096099A" w:rsidP="0096099A">
      <w:ins w:id="132" w:author="PiroardFrancois" w:date="2023-06-26T17:05:00Z">
        <w:r>
          <w:t>When the participating</w:t>
        </w:r>
      </w:ins>
      <w:ins w:id="133" w:author="PiroardFrancois" w:date="2023-07-20T11:36:00Z">
        <w:r>
          <w:t xml:space="preserve"> MCVideo</w:t>
        </w:r>
      </w:ins>
      <w:ins w:id="134" w:author="PiroardFrancois" w:date="2023-06-26T17:05:00Z">
        <w:r>
          <w:t xml:space="preserve"> function forwards a </w:t>
        </w:r>
      </w:ins>
      <w:ins w:id="135" w:author="PiroardFrancois" w:date="2023-06-26T17:06:00Z">
        <w:r>
          <w:t xml:space="preserve">received </w:t>
        </w:r>
      </w:ins>
      <w:ins w:id="136" w:author="PiroardFrancois" w:date="2023-07-20T11:36:00Z">
        <w:r>
          <w:t>transmission</w:t>
        </w:r>
      </w:ins>
      <w:ins w:id="137" w:author="PiroardFrancois" w:date="2023-06-26T17:05:00Z">
        <w:r>
          <w:t xml:space="preserve"> control</w:t>
        </w:r>
      </w:ins>
      <w:ins w:id="138" w:author="PiroardFrancois" w:date="2023-06-26T17:06:00Z">
        <w:r>
          <w:t xml:space="preserve"> message over the MBMS subchannel, it updates the </w:t>
        </w:r>
      </w:ins>
      <w:ins w:id="139" w:author="PiroardFrancois" w:date="2023-06-26T17:07:00Z">
        <w:r>
          <w:t xml:space="preserve">RTCP header of that </w:t>
        </w:r>
      </w:ins>
      <w:ins w:id="140" w:author="PiroardFrancois" w:date="2023-07-20T11:36:00Z">
        <w:r>
          <w:t>transmission</w:t>
        </w:r>
      </w:ins>
      <w:ins w:id="141" w:author="PiroardFrancois" w:date="2023-06-26T17:07:00Z">
        <w:r>
          <w:t xml:space="preserve"> control message with the </w:t>
        </w:r>
      </w:ins>
      <w:ins w:id="142" w:author="PiroardFrancois" w:date="2023-06-26T17:08:00Z">
        <w:r>
          <w:t>&lt;</w:t>
        </w:r>
      </w:ins>
      <w:ins w:id="143" w:author="PiroardFrancois" w:date="2023-07-20T11:36:00Z">
        <w:r>
          <w:t>Transmission</w:t>
        </w:r>
      </w:ins>
      <w:ins w:id="144" w:author="PiroardFrancois" w:date="2023-06-26T17:08:00Z">
        <w:r>
          <w:t xml:space="preserve"> control </w:t>
        </w:r>
      </w:ins>
      <w:ins w:id="145" w:author="PiroardFrancois" w:date="2023-06-26T17:07:00Z">
        <w:r>
          <w:t>SSRC</w:t>
        </w:r>
      </w:ins>
      <w:ins w:id="146" w:author="PiroardFrancois" w:date="2023-06-26T17:08:00Z">
        <w:r>
          <w:t xml:space="preserve">&gt; allocated for that </w:t>
        </w:r>
      </w:ins>
      <w:ins w:id="147" w:author="PiroardFrancois" w:date="2023-07-20T11:40:00Z">
        <w:r>
          <w:t>communication</w:t>
        </w:r>
      </w:ins>
      <w:ins w:id="148" w:author="PiroardFrancois" w:date="2023-06-26T17:08:00Z">
        <w:r>
          <w:t xml:space="preserve"> in the Map Group To Bearer</w:t>
        </w:r>
      </w:ins>
      <w:ins w:id="149" w:author="PiroardFrancois" w:date="2023-06-26T17:09:00Z">
        <w:r>
          <w:t xml:space="preserve"> message</w:t>
        </w:r>
      </w:ins>
      <w:ins w:id="150" w:author="PiroardFrancois" w:date="2023-06-26T17:08:00Z">
        <w:r>
          <w:t>.</w:t>
        </w:r>
      </w:ins>
    </w:p>
    <w:bookmarkEnd w:id="127"/>
    <w:bookmarkEnd w:id="128"/>
    <w:bookmarkEnd w:id="129"/>
    <w:bookmarkEnd w:id="130"/>
    <w:p w14:paraId="3C7E06B4" w14:textId="77777777" w:rsidR="00D63789" w:rsidRDefault="00D63789" w:rsidP="006610A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CD449AB" w14:textId="22B28286" w:rsidR="00D63789" w:rsidRPr="006610A4" w:rsidRDefault="00D63789" w:rsidP="00D63789">
      <w:pPr>
        <w:rPr>
          <w:rFonts w:eastAsia="Malgun Gothic"/>
          <w:color w:val="0070C0"/>
        </w:rPr>
      </w:pPr>
      <w:r>
        <w:rPr>
          <w:rFonts w:eastAsia="Malgun Gothic"/>
          <w:color w:val="0070C0"/>
        </w:rPr>
        <w:t>/*********************</w:t>
      </w:r>
      <w:r w:rsidRPr="006610A4">
        <w:rPr>
          <w:rFonts w:eastAsia="Malgun Gothic"/>
          <w:color w:val="0070C0"/>
        </w:rPr>
        <w:t xml:space="preserve">***************** </w:t>
      </w:r>
      <w:r>
        <w:rPr>
          <w:rFonts w:eastAsia="Malgun Gothic"/>
          <w:color w:val="0070C0"/>
        </w:rPr>
        <w:t>End of</w:t>
      </w:r>
      <w:r w:rsidRPr="006610A4">
        <w:rPr>
          <w:rFonts w:eastAsia="Malgun Gothic"/>
          <w:color w:val="0070C0"/>
        </w:rPr>
        <w:t xml:space="preserve"> change</w:t>
      </w:r>
      <w:r>
        <w:rPr>
          <w:rFonts w:eastAsia="Malgun Gothic"/>
          <w:color w:val="0070C0"/>
        </w:rPr>
        <w:t>s *******</w:t>
      </w:r>
      <w:r w:rsidRPr="006610A4">
        <w:rPr>
          <w:rFonts w:eastAsia="Malgun Gothic"/>
          <w:color w:val="0070C0"/>
        </w:rPr>
        <w:t>*******************************/</w:t>
      </w:r>
    </w:p>
    <w:p w14:paraId="6B055C41" w14:textId="77777777" w:rsidR="006610A4" w:rsidRDefault="006610A4" w:rsidP="006610A4"/>
    <w:sectPr w:rsidR="006610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966B9" w14:textId="77777777" w:rsidR="001D220B" w:rsidRDefault="001D220B">
      <w:r>
        <w:separator/>
      </w:r>
    </w:p>
  </w:endnote>
  <w:endnote w:type="continuationSeparator" w:id="0">
    <w:p w14:paraId="0A235D4E" w14:textId="77777777" w:rsidR="001D220B" w:rsidRDefault="001D2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0B8B1" w14:textId="77777777" w:rsidR="001D220B" w:rsidRDefault="001D220B">
      <w:r>
        <w:separator/>
      </w:r>
    </w:p>
  </w:footnote>
  <w:footnote w:type="continuationSeparator" w:id="0">
    <w:p w14:paraId="6D8E58E4" w14:textId="77777777" w:rsidR="001D220B" w:rsidRDefault="001D2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830796" w:rsidRDefault="00830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830796" w:rsidRDefault="0083079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830796" w:rsidRDefault="0083079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830796" w:rsidRDefault="0083079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641A"/>
    <w:rsid w:val="00032656"/>
    <w:rsid w:val="000337FE"/>
    <w:rsid w:val="00034034"/>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39EF"/>
    <w:rsid w:val="000A6394"/>
    <w:rsid w:val="000A66CD"/>
    <w:rsid w:val="000A7C80"/>
    <w:rsid w:val="000B05CB"/>
    <w:rsid w:val="000B119E"/>
    <w:rsid w:val="000B77EC"/>
    <w:rsid w:val="000B79C1"/>
    <w:rsid w:val="000B7FED"/>
    <w:rsid w:val="000C038A"/>
    <w:rsid w:val="000C3EFF"/>
    <w:rsid w:val="000C6598"/>
    <w:rsid w:val="000D118C"/>
    <w:rsid w:val="000D44B3"/>
    <w:rsid w:val="000E0DB1"/>
    <w:rsid w:val="000E1779"/>
    <w:rsid w:val="000E3670"/>
    <w:rsid w:val="000E79C8"/>
    <w:rsid w:val="001009F9"/>
    <w:rsid w:val="0010335B"/>
    <w:rsid w:val="00106342"/>
    <w:rsid w:val="001078DA"/>
    <w:rsid w:val="00111255"/>
    <w:rsid w:val="00112014"/>
    <w:rsid w:val="00112ED2"/>
    <w:rsid w:val="0011453A"/>
    <w:rsid w:val="00115053"/>
    <w:rsid w:val="001153B8"/>
    <w:rsid w:val="0011686D"/>
    <w:rsid w:val="00120EEC"/>
    <w:rsid w:val="00125AA8"/>
    <w:rsid w:val="0013079B"/>
    <w:rsid w:val="00131283"/>
    <w:rsid w:val="00131979"/>
    <w:rsid w:val="00131D41"/>
    <w:rsid w:val="001375BA"/>
    <w:rsid w:val="00141506"/>
    <w:rsid w:val="001417EF"/>
    <w:rsid w:val="00145D43"/>
    <w:rsid w:val="00150E67"/>
    <w:rsid w:val="001521B1"/>
    <w:rsid w:val="00156669"/>
    <w:rsid w:val="001574DB"/>
    <w:rsid w:val="00162280"/>
    <w:rsid w:val="001657E7"/>
    <w:rsid w:val="001668C0"/>
    <w:rsid w:val="00174AC3"/>
    <w:rsid w:val="00176AFB"/>
    <w:rsid w:val="0017758D"/>
    <w:rsid w:val="001802E1"/>
    <w:rsid w:val="0018033B"/>
    <w:rsid w:val="0018093D"/>
    <w:rsid w:val="0018269E"/>
    <w:rsid w:val="00192C46"/>
    <w:rsid w:val="00195893"/>
    <w:rsid w:val="00195B10"/>
    <w:rsid w:val="00196FBA"/>
    <w:rsid w:val="001A08B3"/>
    <w:rsid w:val="001A1B90"/>
    <w:rsid w:val="001A2CA0"/>
    <w:rsid w:val="001A3A5A"/>
    <w:rsid w:val="001A61E1"/>
    <w:rsid w:val="001A7B60"/>
    <w:rsid w:val="001B52F0"/>
    <w:rsid w:val="001B5568"/>
    <w:rsid w:val="001B61E7"/>
    <w:rsid w:val="001B7A65"/>
    <w:rsid w:val="001C2247"/>
    <w:rsid w:val="001C7FA2"/>
    <w:rsid w:val="001D220B"/>
    <w:rsid w:val="001D37DD"/>
    <w:rsid w:val="001D7022"/>
    <w:rsid w:val="001E0B18"/>
    <w:rsid w:val="001E41F3"/>
    <w:rsid w:val="001F05F1"/>
    <w:rsid w:val="001F2467"/>
    <w:rsid w:val="001F2805"/>
    <w:rsid w:val="001F77F3"/>
    <w:rsid w:val="0020476D"/>
    <w:rsid w:val="00205852"/>
    <w:rsid w:val="0021044D"/>
    <w:rsid w:val="00210F9A"/>
    <w:rsid w:val="002114E0"/>
    <w:rsid w:val="0021424A"/>
    <w:rsid w:val="00215AC1"/>
    <w:rsid w:val="00221FB6"/>
    <w:rsid w:val="00227873"/>
    <w:rsid w:val="00232019"/>
    <w:rsid w:val="002357DD"/>
    <w:rsid w:val="0024158B"/>
    <w:rsid w:val="00242007"/>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A6727"/>
    <w:rsid w:val="002A7A40"/>
    <w:rsid w:val="002B21DE"/>
    <w:rsid w:val="002B2AB6"/>
    <w:rsid w:val="002B3AED"/>
    <w:rsid w:val="002B5741"/>
    <w:rsid w:val="002C0047"/>
    <w:rsid w:val="002C22B0"/>
    <w:rsid w:val="002C3048"/>
    <w:rsid w:val="002C5D2F"/>
    <w:rsid w:val="002D29F7"/>
    <w:rsid w:val="002D4B37"/>
    <w:rsid w:val="002D6596"/>
    <w:rsid w:val="002E3952"/>
    <w:rsid w:val="002E472E"/>
    <w:rsid w:val="002E5B11"/>
    <w:rsid w:val="002E5C56"/>
    <w:rsid w:val="002F1A05"/>
    <w:rsid w:val="00300098"/>
    <w:rsid w:val="0030125F"/>
    <w:rsid w:val="00301502"/>
    <w:rsid w:val="003020EA"/>
    <w:rsid w:val="00305409"/>
    <w:rsid w:val="003069A8"/>
    <w:rsid w:val="003107CF"/>
    <w:rsid w:val="00310F1B"/>
    <w:rsid w:val="00317EA6"/>
    <w:rsid w:val="0032534E"/>
    <w:rsid w:val="003312B5"/>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3DD6"/>
    <w:rsid w:val="004242F1"/>
    <w:rsid w:val="004252CE"/>
    <w:rsid w:val="00425535"/>
    <w:rsid w:val="00436033"/>
    <w:rsid w:val="0044391C"/>
    <w:rsid w:val="00445FFA"/>
    <w:rsid w:val="004526EE"/>
    <w:rsid w:val="0045434C"/>
    <w:rsid w:val="0046081C"/>
    <w:rsid w:val="004616E4"/>
    <w:rsid w:val="004616FB"/>
    <w:rsid w:val="00463786"/>
    <w:rsid w:val="004647E5"/>
    <w:rsid w:val="00465055"/>
    <w:rsid w:val="00472D5F"/>
    <w:rsid w:val="00472F42"/>
    <w:rsid w:val="0047437B"/>
    <w:rsid w:val="004770E5"/>
    <w:rsid w:val="00487DC6"/>
    <w:rsid w:val="004A0051"/>
    <w:rsid w:val="004A1396"/>
    <w:rsid w:val="004B03E7"/>
    <w:rsid w:val="004B75B7"/>
    <w:rsid w:val="004C48CB"/>
    <w:rsid w:val="004D0E3A"/>
    <w:rsid w:val="004D10E7"/>
    <w:rsid w:val="004E2614"/>
    <w:rsid w:val="004E3F37"/>
    <w:rsid w:val="004E4B3E"/>
    <w:rsid w:val="004E7872"/>
    <w:rsid w:val="004F0728"/>
    <w:rsid w:val="004F20F0"/>
    <w:rsid w:val="004F39E1"/>
    <w:rsid w:val="004F4103"/>
    <w:rsid w:val="004F6A47"/>
    <w:rsid w:val="004F6DBE"/>
    <w:rsid w:val="004F77C2"/>
    <w:rsid w:val="00507EAD"/>
    <w:rsid w:val="0051270F"/>
    <w:rsid w:val="0051528C"/>
    <w:rsid w:val="0051580D"/>
    <w:rsid w:val="00516180"/>
    <w:rsid w:val="0051736D"/>
    <w:rsid w:val="00524BDE"/>
    <w:rsid w:val="00525CD4"/>
    <w:rsid w:val="00527503"/>
    <w:rsid w:val="005346FB"/>
    <w:rsid w:val="00535BE6"/>
    <w:rsid w:val="00540399"/>
    <w:rsid w:val="0054261F"/>
    <w:rsid w:val="00542E4F"/>
    <w:rsid w:val="00547111"/>
    <w:rsid w:val="00547B22"/>
    <w:rsid w:val="00552ED5"/>
    <w:rsid w:val="00560B8D"/>
    <w:rsid w:val="00564C3D"/>
    <w:rsid w:val="00570D51"/>
    <w:rsid w:val="00571298"/>
    <w:rsid w:val="005773B7"/>
    <w:rsid w:val="00582715"/>
    <w:rsid w:val="0058287E"/>
    <w:rsid w:val="0059200C"/>
    <w:rsid w:val="00592D74"/>
    <w:rsid w:val="005955EF"/>
    <w:rsid w:val="005A088F"/>
    <w:rsid w:val="005A2DEA"/>
    <w:rsid w:val="005A52FC"/>
    <w:rsid w:val="005A606C"/>
    <w:rsid w:val="005A6EFC"/>
    <w:rsid w:val="005B4075"/>
    <w:rsid w:val="005B59A0"/>
    <w:rsid w:val="005B6707"/>
    <w:rsid w:val="005C2576"/>
    <w:rsid w:val="005D06E4"/>
    <w:rsid w:val="005D6888"/>
    <w:rsid w:val="005E0351"/>
    <w:rsid w:val="005E2C44"/>
    <w:rsid w:val="005E4239"/>
    <w:rsid w:val="005F01D1"/>
    <w:rsid w:val="005F50A6"/>
    <w:rsid w:val="006005FB"/>
    <w:rsid w:val="00613593"/>
    <w:rsid w:val="00614671"/>
    <w:rsid w:val="006173A6"/>
    <w:rsid w:val="006200AA"/>
    <w:rsid w:val="00621188"/>
    <w:rsid w:val="00621424"/>
    <w:rsid w:val="0062401C"/>
    <w:rsid w:val="006257ED"/>
    <w:rsid w:val="00626CC6"/>
    <w:rsid w:val="00631034"/>
    <w:rsid w:val="00641E09"/>
    <w:rsid w:val="0064312F"/>
    <w:rsid w:val="00645F21"/>
    <w:rsid w:val="006478AA"/>
    <w:rsid w:val="00651A4C"/>
    <w:rsid w:val="006610A4"/>
    <w:rsid w:val="006617EB"/>
    <w:rsid w:val="00663693"/>
    <w:rsid w:val="00665C47"/>
    <w:rsid w:val="006733E4"/>
    <w:rsid w:val="00674A0C"/>
    <w:rsid w:val="00675F56"/>
    <w:rsid w:val="006772CA"/>
    <w:rsid w:val="00677F4F"/>
    <w:rsid w:val="00681AA2"/>
    <w:rsid w:val="00681C52"/>
    <w:rsid w:val="00695808"/>
    <w:rsid w:val="0069787D"/>
    <w:rsid w:val="006B0CAC"/>
    <w:rsid w:val="006B46FB"/>
    <w:rsid w:val="006B6FC8"/>
    <w:rsid w:val="006C0098"/>
    <w:rsid w:val="006C0304"/>
    <w:rsid w:val="006C6AB9"/>
    <w:rsid w:val="006D2496"/>
    <w:rsid w:val="006D34F2"/>
    <w:rsid w:val="006D736D"/>
    <w:rsid w:val="006E21FB"/>
    <w:rsid w:val="006E3E59"/>
    <w:rsid w:val="006E41EB"/>
    <w:rsid w:val="006F3C19"/>
    <w:rsid w:val="006F6073"/>
    <w:rsid w:val="006F6D20"/>
    <w:rsid w:val="007176FF"/>
    <w:rsid w:val="007232A9"/>
    <w:rsid w:val="00733879"/>
    <w:rsid w:val="00737508"/>
    <w:rsid w:val="0074078E"/>
    <w:rsid w:val="00745BDD"/>
    <w:rsid w:val="007463B3"/>
    <w:rsid w:val="00747221"/>
    <w:rsid w:val="0075093A"/>
    <w:rsid w:val="00750C7D"/>
    <w:rsid w:val="007517CF"/>
    <w:rsid w:val="007521E7"/>
    <w:rsid w:val="007538DD"/>
    <w:rsid w:val="00756FF9"/>
    <w:rsid w:val="0076043F"/>
    <w:rsid w:val="00764BF6"/>
    <w:rsid w:val="007651EA"/>
    <w:rsid w:val="0077068D"/>
    <w:rsid w:val="0077687C"/>
    <w:rsid w:val="00780965"/>
    <w:rsid w:val="00781AAF"/>
    <w:rsid w:val="00792342"/>
    <w:rsid w:val="007977A8"/>
    <w:rsid w:val="007A1235"/>
    <w:rsid w:val="007A2558"/>
    <w:rsid w:val="007A684F"/>
    <w:rsid w:val="007A7E6C"/>
    <w:rsid w:val="007B2644"/>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79FA"/>
    <w:rsid w:val="00830796"/>
    <w:rsid w:val="0083134C"/>
    <w:rsid w:val="00852A48"/>
    <w:rsid w:val="008549C6"/>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10284"/>
    <w:rsid w:val="00912360"/>
    <w:rsid w:val="009140AD"/>
    <w:rsid w:val="0091470A"/>
    <w:rsid w:val="009148DE"/>
    <w:rsid w:val="00920914"/>
    <w:rsid w:val="009238B6"/>
    <w:rsid w:val="00923E60"/>
    <w:rsid w:val="009265A8"/>
    <w:rsid w:val="0093155A"/>
    <w:rsid w:val="00933433"/>
    <w:rsid w:val="009351CE"/>
    <w:rsid w:val="0093608D"/>
    <w:rsid w:val="00936C9C"/>
    <w:rsid w:val="0094020B"/>
    <w:rsid w:val="00941805"/>
    <w:rsid w:val="00941E30"/>
    <w:rsid w:val="009464B2"/>
    <w:rsid w:val="009529C3"/>
    <w:rsid w:val="00955966"/>
    <w:rsid w:val="00957126"/>
    <w:rsid w:val="00960197"/>
    <w:rsid w:val="0096099A"/>
    <w:rsid w:val="00964520"/>
    <w:rsid w:val="00964897"/>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A7DDE"/>
    <w:rsid w:val="009B08A7"/>
    <w:rsid w:val="009B619F"/>
    <w:rsid w:val="009B7DE2"/>
    <w:rsid w:val="009C292C"/>
    <w:rsid w:val="009D01FD"/>
    <w:rsid w:val="009D6D3F"/>
    <w:rsid w:val="009E0609"/>
    <w:rsid w:val="009E3297"/>
    <w:rsid w:val="009E37F6"/>
    <w:rsid w:val="009F0C22"/>
    <w:rsid w:val="009F337D"/>
    <w:rsid w:val="009F734F"/>
    <w:rsid w:val="00A0188B"/>
    <w:rsid w:val="00A042D3"/>
    <w:rsid w:val="00A05963"/>
    <w:rsid w:val="00A06923"/>
    <w:rsid w:val="00A0779A"/>
    <w:rsid w:val="00A131B1"/>
    <w:rsid w:val="00A14AC0"/>
    <w:rsid w:val="00A15367"/>
    <w:rsid w:val="00A2383C"/>
    <w:rsid w:val="00A246B6"/>
    <w:rsid w:val="00A265AE"/>
    <w:rsid w:val="00A30DFA"/>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24BBC"/>
    <w:rsid w:val="00B258BB"/>
    <w:rsid w:val="00B26989"/>
    <w:rsid w:val="00B303A3"/>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85A2C"/>
    <w:rsid w:val="00B95F82"/>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47CC8"/>
    <w:rsid w:val="00C51473"/>
    <w:rsid w:val="00C51746"/>
    <w:rsid w:val="00C53877"/>
    <w:rsid w:val="00C5470B"/>
    <w:rsid w:val="00C60161"/>
    <w:rsid w:val="00C61B4D"/>
    <w:rsid w:val="00C65FA0"/>
    <w:rsid w:val="00C66BA2"/>
    <w:rsid w:val="00C7276B"/>
    <w:rsid w:val="00C77013"/>
    <w:rsid w:val="00C77BA9"/>
    <w:rsid w:val="00C81800"/>
    <w:rsid w:val="00C821AD"/>
    <w:rsid w:val="00C8713C"/>
    <w:rsid w:val="00C93AE1"/>
    <w:rsid w:val="00C93F53"/>
    <w:rsid w:val="00C95985"/>
    <w:rsid w:val="00C96EF6"/>
    <w:rsid w:val="00C96FD3"/>
    <w:rsid w:val="00CA01AA"/>
    <w:rsid w:val="00CA38FD"/>
    <w:rsid w:val="00CB3B2A"/>
    <w:rsid w:val="00CB52C4"/>
    <w:rsid w:val="00CB5BBA"/>
    <w:rsid w:val="00CB7D4D"/>
    <w:rsid w:val="00CC2726"/>
    <w:rsid w:val="00CC5026"/>
    <w:rsid w:val="00CC5F40"/>
    <w:rsid w:val="00CC68D0"/>
    <w:rsid w:val="00CD0B58"/>
    <w:rsid w:val="00CD0BDA"/>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3B69"/>
    <w:rsid w:val="00D24991"/>
    <w:rsid w:val="00D27F66"/>
    <w:rsid w:val="00D30A96"/>
    <w:rsid w:val="00D31DEA"/>
    <w:rsid w:val="00D36F3F"/>
    <w:rsid w:val="00D43364"/>
    <w:rsid w:val="00D50255"/>
    <w:rsid w:val="00D50A4C"/>
    <w:rsid w:val="00D510CA"/>
    <w:rsid w:val="00D51890"/>
    <w:rsid w:val="00D63789"/>
    <w:rsid w:val="00D66520"/>
    <w:rsid w:val="00D673CB"/>
    <w:rsid w:val="00D71A7D"/>
    <w:rsid w:val="00D72202"/>
    <w:rsid w:val="00D723D1"/>
    <w:rsid w:val="00D80DA1"/>
    <w:rsid w:val="00D82576"/>
    <w:rsid w:val="00D82912"/>
    <w:rsid w:val="00D83022"/>
    <w:rsid w:val="00D85377"/>
    <w:rsid w:val="00D95947"/>
    <w:rsid w:val="00DA3D6E"/>
    <w:rsid w:val="00DA5781"/>
    <w:rsid w:val="00DA6293"/>
    <w:rsid w:val="00DB237D"/>
    <w:rsid w:val="00DB2952"/>
    <w:rsid w:val="00DC5606"/>
    <w:rsid w:val="00DD3295"/>
    <w:rsid w:val="00DD33F9"/>
    <w:rsid w:val="00DD5034"/>
    <w:rsid w:val="00DD7935"/>
    <w:rsid w:val="00DE34CF"/>
    <w:rsid w:val="00DF4AF0"/>
    <w:rsid w:val="00DF7D65"/>
    <w:rsid w:val="00E00C5A"/>
    <w:rsid w:val="00E031F8"/>
    <w:rsid w:val="00E050D1"/>
    <w:rsid w:val="00E07FF5"/>
    <w:rsid w:val="00E13F3D"/>
    <w:rsid w:val="00E22B41"/>
    <w:rsid w:val="00E246DF"/>
    <w:rsid w:val="00E26DF9"/>
    <w:rsid w:val="00E307DC"/>
    <w:rsid w:val="00E342EB"/>
    <w:rsid w:val="00E34314"/>
    <w:rsid w:val="00E34898"/>
    <w:rsid w:val="00E34B13"/>
    <w:rsid w:val="00E35CCB"/>
    <w:rsid w:val="00E36468"/>
    <w:rsid w:val="00E41A2E"/>
    <w:rsid w:val="00E4234D"/>
    <w:rsid w:val="00E45846"/>
    <w:rsid w:val="00E46185"/>
    <w:rsid w:val="00E509D4"/>
    <w:rsid w:val="00E56971"/>
    <w:rsid w:val="00E61F80"/>
    <w:rsid w:val="00E62584"/>
    <w:rsid w:val="00E630AD"/>
    <w:rsid w:val="00E821E1"/>
    <w:rsid w:val="00E85C8E"/>
    <w:rsid w:val="00E86D62"/>
    <w:rsid w:val="00E9004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EF7FFD"/>
    <w:rsid w:val="00F01075"/>
    <w:rsid w:val="00F03C24"/>
    <w:rsid w:val="00F04AC1"/>
    <w:rsid w:val="00F05C88"/>
    <w:rsid w:val="00F10235"/>
    <w:rsid w:val="00F10EFD"/>
    <w:rsid w:val="00F23961"/>
    <w:rsid w:val="00F25D98"/>
    <w:rsid w:val="00F2648B"/>
    <w:rsid w:val="00F265B3"/>
    <w:rsid w:val="00F300FB"/>
    <w:rsid w:val="00F330E5"/>
    <w:rsid w:val="00F411DF"/>
    <w:rsid w:val="00F437D1"/>
    <w:rsid w:val="00F55413"/>
    <w:rsid w:val="00F60A85"/>
    <w:rsid w:val="00F623CF"/>
    <w:rsid w:val="00F633C5"/>
    <w:rsid w:val="00F63571"/>
    <w:rsid w:val="00F653E3"/>
    <w:rsid w:val="00F7251F"/>
    <w:rsid w:val="00F81F50"/>
    <w:rsid w:val="00F90C5A"/>
    <w:rsid w:val="00F92FBB"/>
    <w:rsid w:val="00FA2671"/>
    <w:rsid w:val="00FB3FB0"/>
    <w:rsid w:val="00FB458A"/>
    <w:rsid w:val="00FB5658"/>
    <w:rsid w:val="00FB6386"/>
    <w:rsid w:val="00FC1EDB"/>
    <w:rsid w:val="00FC55D4"/>
    <w:rsid w:val="00FC6CC0"/>
    <w:rsid w:val="00FC7D1B"/>
    <w:rsid w:val="00FD399B"/>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0B7FED"/>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basedOn w:val="Policepardfaut"/>
    <w:link w:val="Titre4"/>
    <w:rsid w:val="00112ED2"/>
    <w:rPr>
      <w:rFonts w:ascii="Arial" w:hAnsi="Arial"/>
      <w:sz w:val="24"/>
      <w:lang w:val="en-GB" w:eastAsia="en-US"/>
    </w:rPr>
  </w:style>
  <w:style w:type="character" w:customStyle="1" w:styleId="EXChar">
    <w:name w:val="EX Char"/>
    <w:link w:val="EX"/>
    <w:locked/>
    <w:rsid w:val="00582715"/>
    <w:rPr>
      <w:rFonts w:ascii="Times New Roman" w:hAnsi="Times New Roman"/>
      <w:lang w:val="en-GB" w:eastAsia="en-US"/>
    </w:rPr>
  </w:style>
  <w:style w:type="character" w:customStyle="1" w:styleId="TFChar">
    <w:name w:val="TF Char"/>
    <w:link w:val="TF"/>
    <w:locked/>
    <w:rsid w:val="00D63789"/>
    <w:rPr>
      <w:rFonts w:ascii="Arial" w:hAnsi="Arial"/>
      <w:b/>
      <w:lang w:val="en-GB" w:eastAsia="en-US"/>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96099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6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11CF6-7210-42C6-9BED-08E364503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2493</Words>
  <Characters>14215</Characters>
  <Application>Microsoft Office Word</Application>
  <DocSecurity>0</DocSecurity>
  <Lines>118</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68</cp:revision>
  <cp:lastPrinted>1900-01-01T06:00:00Z</cp:lastPrinted>
  <dcterms:created xsi:type="dcterms:W3CDTF">2023-05-22T15:07:00Z</dcterms:created>
  <dcterms:modified xsi:type="dcterms:W3CDTF">2023-07-21T07:16:00Z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9dfc52e3-e13c-4600-9444-afe3dca13af1</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ies>
</file>